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AF3" w:rsidRPr="004879F6" w:rsidRDefault="00090AF3" w:rsidP="00090AF3">
      <w:pPr>
        <w:jc w:val="right"/>
        <w:rPr>
          <w:rFonts w:ascii="Times New Roman" w:hAnsi="Times New Roman" w:cs="Times New Roman"/>
          <w:b/>
          <w:sz w:val="20"/>
        </w:rPr>
      </w:pPr>
      <w:r w:rsidRPr="004879F6">
        <w:rPr>
          <w:rFonts w:ascii="Times New Roman" w:hAnsi="Times New Roman" w:cs="Times New Roman"/>
          <w:b/>
          <w:sz w:val="20"/>
        </w:rPr>
        <w:t>Anlage 29</w:t>
      </w:r>
    </w:p>
    <w:p w:rsidR="00090AF3" w:rsidRPr="004879F6" w:rsidRDefault="00090AF3" w:rsidP="00090AF3">
      <w:pPr>
        <w:spacing w:after="0"/>
        <w:jc w:val="center"/>
        <w:outlineLvl w:val="0"/>
        <w:rPr>
          <w:rFonts w:ascii="Times New Roman" w:hAnsi="Times New Roman" w:cs="Times New Roman"/>
          <w:b/>
          <w:sz w:val="20"/>
        </w:rPr>
      </w:pPr>
      <w:r w:rsidRPr="004879F6">
        <w:rPr>
          <w:rFonts w:ascii="Times New Roman" w:hAnsi="Times New Roman" w:cs="Times New Roman"/>
          <w:b/>
          <w:sz w:val="20"/>
        </w:rPr>
        <w:t xml:space="preserve">Ausbildungsinhalte </w:t>
      </w:r>
    </w:p>
    <w:p w:rsidR="00090AF3" w:rsidRPr="004879F6" w:rsidRDefault="00090AF3" w:rsidP="00090AF3">
      <w:pPr>
        <w:spacing w:after="0"/>
        <w:jc w:val="center"/>
        <w:rPr>
          <w:rFonts w:ascii="Times New Roman" w:hAnsi="Times New Roman" w:cs="Times New Roman"/>
          <w:b/>
          <w:sz w:val="20"/>
        </w:rPr>
      </w:pPr>
      <w:r w:rsidRPr="004879F6">
        <w:rPr>
          <w:rFonts w:ascii="Times New Roman" w:hAnsi="Times New Roman" w:cs="Times New Roman"/>
          <w:b/>
          <w:sz w:val="20"/>
        </w:rPr>
        <w:t>zum Sonderfach Radiologie</w:t>
      </w:r>
    </w:p>
    <w:p w:rsidR="00090AF3" w:rsidRPr="004879F6" w:rsidRDefault="00090AF3" w:rsidP="00090AF3">
      <w:pPr>
        <w:spacing w:after="0"/>
        <w:jc w:val="center"/>
        <w:rPr>
          <w:rFonts w:ascii="Times New Roman" w:hAnsi="Times New Roman" w:cs="Times New Roman"/>
          <w:b/>
          <w:sz w:val="20"/>
        </w:rPr>
      </w:pPr>
    </w:p>
    <w:p w:rsidR="00090AF3" w:rsidRPr="004879F6" w:rsidRDefault="00090AF3" w:rsidP="00090AF3">
      <w:pPr>
        <w:spacing w:after="0"/>
        <w:jc w:val="center"/>
        <w:outlineLvl w:val="0"/>
        <w:rPr>
          <w:rFonts w:ascii="Times New Roman" w:hAnsi="Times New Roman" w:cs="Times New Roman"/>
          <w:b/>
          <w:sz w:val="20"/>
        </w:rPr>
      </w:pPr>
      <w:r w:rsidRPr="004879F6">
        <w:rPr>
          <w:rFonts w:ascii="Times New Roman" w:hAnsi="Times New Roman" w:cs="Times New Roman"/>
          <w:b/>
          <w:sz w:val="20"/>
        </w:rPr>
        <w:t>Sonderfach Grundausbildung (36 Monate)</w:t>
      </w:r>
    </w:p>
    <w:p w:rsidR="00090AF3" w:rsidRPr="004879F6" w:rsidRDefault="00090AF3" w:rsidP="00090AF3">
      <w:pPr>
        <w:spacing w:after="0"/>
        <w:jc w:val="center"/>
        <w:rPr>
          <w:rFonts w:ascii="Times New Roman" w:hAnsi="Times New Roman" w:cs="Times New Roman"/>
          <w:b/>
          <w:sz w:val="20"/>
          <w:szCs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090AF3" w:rsidRPr="004879F6" w:rsidTr="00BE4DBF">
        <w:tc>
          <w:tcPr>
            <w:tcW w:w="9526" w:type="dxa"/>
            <w:shd w:val="clear" w:color="auto" w:fill="auto"/>
            <w:tcMar>
              <w:top w:w="57" w:type="dxa"/>
              <w:left w:w="284" w:type="dxa"/>
              <w:bottom w:w="57" w:type="dxa"/>
            </w:tcMar>
          </w:tcPr>
          <w:p w:rsidR="00090AF3" w:rsidRPr="004879F6" w:rsidRDefault="00090AF3" w:rsidP="00BE4DBF">
            <w:pPr>
              <w:tabs>
                <w:tab w:val="left" w:pos="425"/>
              </w:tabs>
              <w:spacing w:after="0"/>
              <w:ind w:left="425" w:hanging="425"/>
              <w:rPr>
                <w:rFonts w:ascii="Times New Roman" w:hAnsi="Times New Roman" w:cs="Times New Roman"/>
                <w:b/>
                <w:sz w:val="20"/>
              </w:rPr>
            </w:pPr>
            <w:r w:rsidRPr="004879F6">
              <w:rPr>
                <w:rFonts w:ascii="Times New Roman" w:hAnsi="Times New Roman" w:cs="Times New Roman"/>
                <w:b/>
                <w:sz w:val="20"/>
              </w:rPr>
              <w:t>A)</w:t>
            </w:r>
            <w:r w:rsidRPr="004879F6">
              <w:rPr>
                <w:rFonts w:ascii="Times New Roman" w:hAnsi="Times New Roman" w:cs="Times New Roman"/>
                <w:b/>
                <w:sz w:val="20"/>
              </w:rPr>
              <w:tab/>
              <w:t>Kenntnisse</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Physikalische, technische und technologische Grundlagen von Bildgebung, Bildverarbeitung und Bildoptimierung der Röntgendiagnostik, der digitalen Radiographie der Computertomographietechniken, Sonographie-, Magnetresonanztomographietechniken sowie spezieller Röntgenverfahren wie digitale Subtraktions- und Rotationsangiographie und digitale Volumen-Tomographie und molekulares Imaging </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Strahlenschutz bei Patientinnen und Patienten und Personal gemäß den geltenden rechtlichen Bestimmungen und Schutz von Patientinnen und Patienten und Fachpersonal im Rahmen von und in der Umgebung von Magnetresonanz-Anwendungen</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Kontrastmittellehre</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Anatomie, Physiologie und Embryologie aller Organe und Organsysteme, des Stütz-und Bewegungsapparats, des Nervensystems, der primären und sekundären Geschlechtsmerkmale aller Altersgruppen</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Indikationen, Durchführung, Befundung und Rechtfertigung aller bildgebenden Verfahren, klinische Symptome, Pathophysiologie und Differentialdiagnosen aller Erkrankungen des Menschen</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Umwelt- und arbeitsbedingte Risiken und Erkrankungen</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Schmerztherapie</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Betreuung von Menschen mit besonderen Bedürfnissen</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Gesundheitsberatung, fachspezifische Vorsorgemedizin und gesundheitliche Aufklärung</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Klinisch-radiologische Konferenzen, Tumorboards</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Patientinnen- und Patientensicherheit im Rahmen sämtlicher radiologischer Diagnostik und Interventionen</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Einschlägige Rechtsvorschriften für die Ausübung des ärztlichen Berufes, insbesondere betreffend das Sozial-, Fürsorge- und Gesundheitswesen einschließlich entsprechender Institutionenkunde des österreichischen Gesundheitswesens und Sozialversicherungssystems</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Grundlagen der Dokumentation und Arzthaftung</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Grundlagen der multidisziplinären Koordination und Kooperation, insbesondere mit anderen Gesundheitsberufen und Möglichkeiten der Rehabilitation</w:t>
            </w:r>
          </w:p>
        </w:tc>
      </w:tr>
      <w:tr w:rsidR="00090AF3" w:rsidRPr="004879F6" w:rsidTr="00BE4DBF">
        <w:trPr>
          <w:trHeight w:val="279"/>
        </w:trPr>
        <w:tc>
          <w:tcPr>
            <w:tcW w:w="9526" w:type="dxa"/>
            <w:shd w:val="clear" w:color="auto" w:fill="auto"/>
            <w:tcMar>
              <w:top w:w="57" w:type="dxa"/>
              <w:left w:w="284" w:type="dxa"/>
              <w:bottom w:w="57" w:type="dxa"/>
            </w:tcMar>
          </w:tcPr>
          <w:p w:rsidR="00090AF3" w:rsidRPr="004879F6" w:rsidRDefault="00090AF3" w:rsidP="00090AF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Palliativmedizin</w:t>
            </w:r>
          </w:p>
        </w:tc>
      </w:tr>
      <w:tr w:rsidR="00090AF3" w:rsidRPr="004879F6" w:rsidTr="00BE4DBF">
        <w:trPr>
          <w:trHeight w:val="259"/>
        </w:trPr>
        <w:tc>
          <w:tcPr>
            <w:tcW w:w="9526" w:type="dxa"/>
            <w:shd w:val="clear" w:color="auto" w:fill="auto"/>
            <w:tcMar>
              <w:top w:w="57" w:type="dxa"/>
              <w:left w:w="284" w:type="dxa"/>
              <w:bottom w:w="57" w:type="dxa"/>
            </w:tcMar>
          </w:tcPr>
          <w:p w:rsidR="00090AF3" w:rsidRPr="004879F6" w:rsidRDefault="00090AF3" w:rsidP="00090AF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Geriatrie</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Gesundheitsökonomische Auswirkungen ärztlichen Handelns</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Ethik ärztlichen Handelns</w:t>
            </w:r>
          </w:p>
        </w:tc>
      </w:tr>
    </w:tbl>
    <w:p w:rsidR="00090AF3" w:rsidRPr="004879F6" w:rsidRDefault="00090AF3" w:rsidP="00090AF3">
      <w:pPr>
        <w:spacing w:after="0" w:line="240" w:lineRule="atLeast"/>
        <w:rPr>
          <w:rFonts w:ascii="Times New Roman" w:hAnsi="Times New Roman"/>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090AF3" w:rsidRPr="004879F6" w:rsidTr="00BE4DBF">
        <w:tc>
          <w:tcPr>
            <w:tcW w:w="9526" w:type="dxa"/>
            <w:shd w:val="clear" w:color="auto" w:fill="auto"/>
            <w:tcMar>
              <w:top w:w="57" w:type="dxa"/>
              <w:left w:w="284" w:type="dxa"/>
              <w:bottom w:w="57" w:type="dxa"/>
            </w:tcMar>
          </w:tcPr>
          <w:p w:rsidR="00090AF3" w:rsidRPr="004879F6" w:rsidRDefault="00090AF3" w:rsidP="00BE4DBF">
            <w:pPr>
              <w:tabs>
                <w:tab w:val="left" w:pos="425"/>
              </w:tabs>
              <w:spacing w:after="0"/>
              <w:ind w:left="425" w:hanging="425"/>
              <w:rPr>
                <w:rFonts w:ascii="Times New Roman" w:hAnsi="Times New Roman" w:cs="Times New Roman"/>
                <w:b/>
                <w:sz w:val="20"/>
              </w:rPr>
            </w:pPr>
            <w:r w:rsidRPr="004879F6">
              <w:rPr>
                <w:rFonts w:ascii="Times New Roman" w:hAnsi="Times New Roman" w:cs="Times New Roman"/>
                <w:b/>
                <w:sz w:val="20"/>
              </w:rPr>
              <w:t>B)</w:t>
            </w:r>
            <w:r w:rsidRPr="004879F6">
              <w:rPr>
                <w:rFonts w:ascii="Times New Roman" w:hAnsi="Times New Roman" w:cs="Times New Roman"/>
                <w:b/>
                <w:sz w:val="20"/>
              </w:rPr>
              <w:tab/>
              <w:t>Erfahrungen</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Fachspezifische Qualitätskontrolle und Qualitätssicherung </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Strahlenschutz bei Patientinnen und Patienten und Personal gemäß den geltenden rechtlichen Bestimmungen und Schutz von Patientinnen und Patienten und Fachpersonal im Rahmen von und in der Umgebung von Magnetresonanz-Anwendungen</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Grundlagen der Strahlenbiologie und Strahlenphysik bei Anwendung ionisierender Strahlen am Menschen</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Indikationsstellung, Durchführung und Befundung und Rechtfertigung radiologischer Untersuchungsverfahren mit ionisierenden Strahlen, kernphysikalischen Verfahren, sonographische Verfahren und fachspezifischen interventionellen Verfahren zwecks Diagnostik und fachspezifischer Therapie aller Organe, Organsysteme und</w:t>
            </w:r>
            <w:bookmarkStart w:id="0" w:name="_GoBack"/>
            <w:bookmarkEnd w:id="0"/>
            <w:r w:rsidRPr="004879F6">
              <w:rPr>
                <w:rFonts w:ascii="Times New Roman" w:hAnsi="Times New Roman" w:cs="Times New Roman"/>
                <w:sz w:val="20"/>
              </w:rPr>
              <w:t xml:space="preserve"> Gefäße</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lastRenderedPageBreak/>
              <w:t>Indikationsstellung und Risiken bei Kontrastmittelverabreichung sowie Schockbehandlung</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Anleitung und Aufsicht über andere Gesundheitsberufe in der Radiologie</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Thoraxradiologie</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Abdomen/Gastrointestinal-Radiologie, Urogenital-Radiologie</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Neuroradiologie und Kopf-/Hals-Radiologie</w:t>
            </w:r>
          </w:p>
        </w:tc>
      </w:tr>
      <w:tr w:rsidR="00090AF3" w:rsidRPr="004879F6" w:rsidTr="00BE4DBF">
        <w:trPr>
          <w:trHeight w:val="310"/>
        </w:trPr>
        <w:tc>
          <w:tcPr>
            <w:tcW w:w="9526" w:type="dxa"/>
            <w:shd w:val="clear" w:color="auto" w:fill="auto"/>
            <w:tcMar>
              <w:top w:w="57" w:type="dxa"/>
              <w:left w:w="284" w:type="dxa"/>
              <w:bottom w:w="57" w:type="dxa"/>
            </w:tcMar>
          </w:tcPr>
          <w:p w:rsidR="00090AF3" w:rsidRPr="004879F6" w:rsidRDefault="00090AF3" w:rsidP="00090AF3">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Mamma-Radiologie</w:t>
            </w:r>
          </w:p>
        </w:tc>
      </w:tr>
      <w:tr w:rsidR="00090AF3" w:rsidRPr="004879F6" w:rsidTr="00BE4DBF">
        <w:trPr>
          <w:trHeight w:val="272"/>
        </w:trPr>
        <w:tc>
          <w:tcPr>
            <w:tcW w:w="9526" w:type="dxa"/>
            <w:shd w:val="clear" w:color="auto" w:fill="auto"/>
            <w:tcMar>
              <w:top w:w="57" w:type="dxa"/>
              <w:left w:w="284" w:type="dxa"/>
              <w:bottom w:w="57" w:type="dxa"/>
            </w:tcMar>
          </w:tcPr>
          <w:p w:rsidR="00090AF3" w:rsidRPr="004879F6" w:rsidRDefault="00090AF3" w:rsidP="00090AF3">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Muskuloskelettale Radiologie</w:t>
            </w:r>
          </w:p>
        </w:tc>
      </w:tr>
      <w:tr w:rsidR="00090AF3" w:rsidRPr="004879F6" w:rsidTr="00BE4DBF">
        <w:trPr>
          <w:trHeight w:val="290"/>
        </w:trPr>
        <w:tc>
          <w:tcPr>
            <w:tcW w:w="9526" w:type="dxa"/>
            <w:shd w:val="clear" w:color="auto" w:fill="auto"/>
            <w:tcMar>
              <w:top w:w="57" w:type="dxa"/>
              <w:left w:w="284" w:type="dxa"/>
              <w:bottom w:w="57" w:type="dxa"/>
            </w:tcMar>
          </w:tcPr>
          <w:p w:rsidR="00090AF3" w:rsidRPr="004879F6" w:rsidRDefault="00090AF3" w:rsidP="00090AF3">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Pädiatrische Radiologie</w:t>
            </w:r>
          </w:p>
        </w:tc>
      </w:tr>
      <w:tr w:rsidR="00090AF3" w:rsidRPr="004879F6" w:rsidTr="00BE4DBF">
        <w:trPr>
          <w:trHeight w:val="254"/>
        </w:trPr>
        <w:tc>
          <w:tcPr>
            <w:tcW w:w="9526" w:type="dxa"/>
            <w:shd w:val="clear" w:color="auto" w:fill="auto"/>
            <w:tcMar>
              <w:top w:w="57" w:type="dxa"/>
              <w:left w:w="284" w:type="dxa"/>
              <w:bottom w:w="57" w:type="dxa"/>
            </w:tcMar>
          </w:tcPr>
          <w:p w:rsidR="00090AF3" w:rsidRPr="004879F6" w:rsidRDefault="00090AF3" w:rsidP="00090AF3">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Angiographie und interventionelle Radiologie</w:t>
            </w:r>
          </w:p>
        </w:tc>
      </w:tr>
    </w:tbl>
    <w:p w:rsidR="00090AF3" w:rsidRPr="004879F6" w:rsidRDefault="00090AF3" w:rsidP="00090AF3">
      <w:pPr>
        <w:spacing w:after="0" w:line="240" w:lineRule="atLeast"/>
        <w:rPr>
          <w:rFonts w:ascii="Times New Roman" w:hAnsi="Times New Roman" w:cs="Times New Roman"/>
          <w:sz w:val="20"/>
          <w:szCs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3"/>
        <w:gridCol w:w="1443"/>
      </w:tblGrid>
      <w:tr w:rsidR="00090AF3" w:rsidRPr="004879F6" w:rsidTr="00BE4DBF">
        <w:tc>
          <w:tcPr>
            <w:tcW w:w="8083" w:type="dxa"/>
            <w:shd w:val="clear" w:color="auto" w:fill="auto"/>
            <w:tcMar>
              <w:top w:w="57" w:type="dxa"/>
              <w:left w:w="284" w:type="dxa"/>
              <w:bottom w:w="57" w:type="dxa"/>
            </w:tcMar>
          </w:tcPr>
          <w:p w:rsidR="00090AF3" w:rsidRPr="004879F6" w:rsidRDefault="00090AF3" w:rsidP="00BE4DBF">
            <w:pPr>
              <w:tabs>
                <w:tab w:val="left" w:pos="425"/>
              </w:tabs>
              <w:spacing w:after="0"/>
              <w:ind w:left="425" w:hanging="425"/>
              <w:rPr>
                <w:rFonts w:ascii="Times New Roman" w:hAnsi="Times New Roman" w:cs="Times New Roman"/>
                <w:b/>
                <w:sz w:val="20"/>
              </w:rPr>
            </w:pPr>
            <w:r w:rsidRPr="004879F6">
              <w:rPr>
                <w:rFonts w:ascii="Times New Roman" w:hAnsi="Times New Roman" w:cs="Times New Roman"/>
                <w:b/>
                <w:sz w:val="20"/>
              </w:rPr>
              <w:t>C)</w:t>
            </w:r>
            <w:r w:rsidRPr="004879F6">
              <w:rPr>
                <w:rFonts w:ascii="Times New Roman" w:hAnsi="Times New Roman" w:cs="Times New Roman"/>
                <w:b/>
                <w:sz w:val="20"/>
              </w:rPr>
              <w:tab/>
              <w:t>Fertigkeiten</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b/>
                <w:sz w:val="20"/>
              </w:rPr>
            </w:pPr>
            <w:r w:rsidRPr="004879F6">
              <w:rPr>
                <w:rFonts w:ascii="Times New Roman" w:hAnsi="Times New Roman" w:cs="Times New Roman"/>
                <w:b/>
                <w:sz w:val="20"/>
              </w:rPr>
              <w:t>Richtzahl</w:t>
            </w: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Angewandter Strahlenschutz</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Kontrastmittelanwendung</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Indikationsstellung, Durchführung, Befundung und Rechtfertigung sowie Postprocessing-Aufgaben von radiologischer Diagnostik in folgenden Bereichen:</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33"/>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digitale Radiographie inkl. Durchleuchtung in folgenden Bereichen:</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3000</w:t>
            </w: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34"/>
              </w:numPr>
              <w:spacing w:after="0" w:line="240" w:lineRule="auto"/>
              <w:ind w:left="1276"/>
              <w:contextualSpacing/>
              <w:rPr>
                <w:rFonts w:ascii="Times New Roman" w:hAnsi="Times New Roman" w:cs="Times New Roman"/>
                <w:sz w:val="20"/>
                <w:szCs w:val="20"/>
              </w:rPr>
            </w:pPr>
            <w:r w:rsidRPr="004879F6">
              <w:rPr>
                <w:rFonts w:ascii="Times New Roman" w:hAnsi="Times New Roman" w:cs="Times New Roman"/>
                <w:sz w:val="20"/>
                <w:szCs w:val="20"/>
              </w:rPr>
              <w:t>Skelett und Gelenke</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8"/>
              </w:rPr>
            </w:pPr>
            <w:r w:rsidRPr="004879F6">
              <w:rPr>
                <w:rFonts w:ascii="Times New Roman" w:hAnsi="Times New Roman" w:cs="Times New Roman"/>
                <w:sz w:val="20"/>
              </w:rPr>
              <w:t>1000</w:t>
            </w: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34"/>
              </w:numPr>
              <w:spacing w:after="0" w:line="240" w:lineRule="auto"/>
              <w:ind w:left="1276"/>
              <w:contextualSpacing/>
              <w:rPr>
                <w:rFonts w:ascii="Times New Roman" w:hAnsi="Times New Roman" w:cs="Times New Roman"/>
                <w:sz w:val="20"/>
                <w:szCs w:val="20"/>
              </w:rPr>
            </w:pPr>
            <w:r w:rsidRPr="004879F6">
              <w:rPr>
                <w:rFonts w:ascii="Times New Roman" w:hAnsi="Times New Roman" w:cs="Times New Roman"/>
                <w:sz w:val="20"/>
                <w:szCs w:val="20"/>
              </w:rPr>
              <w:t>Thorax und Thoraxorgane</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8"/>
              </w:rPr>
            </w:pPr>
            <w:r w:rsidRPr="004879F6">
              <w:rPr>
                <w:rFonts w:ascii="Times New Roman" w:hAnsi="Times New Roman" w:cs="Times New Roman"/>
                <w:sz w:val="20"/>
              </w:rPr>
              <w:t>2100</w:t>
            </w: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34"/>
              </w:numPr>
              <w:spacing w:after="0" w:line="240" w:lineRule="auto"/>
              <w:ind w:left="1276"/>
              <w:contextualSpacing/>
              <w:rPr>
                <w:rFonts w:ascii="Times New Roman" w:hAnsi="Times New Roman" w:cs="Times New Roman"/>
                <w:sz w:val="20"/>
                <w:szCs w:val="20"/>
              </w:rPr>
            </w:pPr>
            <w:r w:rsidRPr="004879F6">
              <w:rPr>
                <w:rFonts w:ascii="Times New Roman" w:hAnsi="Times New Roman" w:cs="Times New Roman"/>
                <w:sz w:val="20"/>
                <w:szCs w:val="20"/>
              </w:rPr>
              <w:t>Abdomen und Abdominalorgane inkl. Urogenitaltrakt</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szCs w:val="20"/>
              </w:rPr>
            </w:pPr>
            <w:r w:rsidRPr="004879F6">
              <w:rPr>
                <w:rFonts w:ascii="Times New Roman" w:hAnsi="Times New Roman" w:cs="Times New Roman"/>
                <w:sz w:val="20"/>
                <w:szCs w:val="20"/>
              </w:rPr>
              <w:t>50</w:t>
            </w: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34"/>
              </w:numPr>
              <w:spacing w:after="0" w:line="240" w:lineRule="auto"/>
              <w:ind w:left="1276"/>
              <w:contextualSpacing/>
              <w:rPr>
                <w:rFonts w:ascii="Times New Roman" w:hAnsi="Times New Roman" w:cs="Times New Roman"/>
                <w:sz w:val="20"/>
                <w:szCs w:val="20"/>
              </w:rPr>
            </w:pPr>
            <w:r w:rsidRPr="004879F6">
              <w:rPr>
                <w:rFonts w:ascii="Times New Roman" w:hAnsi="Times New Roman" w:cs="Times New Roman"/>
                <w:sz w:val="20"/>
                <w:szCs w:val="20"/>
              </w:rPr>
              <w:t>Mamma (davon sind 200 aus einem von der ÖÄK anerkannten Mammographie E-Learning-Programmen anrechenbar)</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szCs w:val="20"/>
              </w:rPr>
            </w:pPr>
            <w:r w:rsidRPr="004879F6">
              <w:rPr>
                <w:rFonts w:ascii="Times New Roman" w:hAnsi="Times New Roman" w:cs="Times New Roman"/>
                <w:sz w:val="20"/>
                <w:szCs w:val="20"/>
              </w:rPr>
              <w:t>300</w:t>
            </w: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35"/>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Computertomographien in folgenden Bereichen:</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trike/>
                <w:sz w:val="20"/>
              </w:rPr>
            </w:pPr>
            <w:r w:rsidRPr="004879F6">
              <w:rPr>
                <w:rFonts w:ascii="Times New Roman" w:hAnsi="Times New Roman" w:cs="Times New Roman"/>
                <w:sz w:val="20"/>
              </w:rPr>
              <w:t>1500</w:t>
            </w: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36"/>
              </w:numPr>
              <w:spacing w:after="0" w:line="240" w:lineRule="auto"/>
              <w:ind w:left="1276"/>
              <w:contextualSpacing/>
              <w:rPr>
                <w:rFonts w:ascii="Times New Roman" w:hAnsi="Times New Roman" w:cs="Times New Roman"/>
                <w:sz w:val="20"/>
                <w:szCs w:val="20"/>
              </w:rPr>
            </w:pPr>
            <w:r w:rsidRPr="004879F6">
              <w:rPr>
                <w:rFonts w:ascii="Times New Roman" w:hAnsi="Times New Roman" w:cs="Times New Roman"/>
                <w:sz w:val="20"/>
                <w:szCs w:val="20"/>
              </w:rPr>
              <w:t xml:space="preserve">craniale CT </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 xml:space="preserve">150 </w:t>
            </w: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36"/>
              </w:numPr>
              <w:spacing w:after="0" w:line="240" w:lineRule="auto"/>
              <w:ind w:left="1276"/>
              <w:contextualSpacing/>
              <w:rPr>
                <w:rFonts w:ascii="Times New Roman" w:hAnsi="Times New Roman" w:cs="Times New Roman"/>
                <w:sz w:val="20"/>
                <w:szCs w:val="20"/>
              </w:rPr>
            </w:pPr>
            <w:r w:rsidRPr="004879F6">
              <w:rPr>
                <w:rFonts w:ascii="Times New Roman" w:hAnsi="Times New Roman" w:cs="Times New Roman"/>
                <w:sz w:val="20"/>
                <w:szCs w:val="20"/>
              </w:rPr>
              <w:t>Wirbelsäule/Skelett</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100</w:t>
            </w: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36"/>
              </w:numPr>
              <w:spacing w:after="0" w:line="240" w:lineRule="auto"/>
              <w:ind w:left="1276"/>
              <w:contextualSpacing/>
              <w:rPr>
                <w:rFonts w:ascii="Times New Roman" w:hAnsi="Times New Roman" w:cs="Times New Roman"/>
                <w:sz w:val="20"/>
                <w:szCs w:val="20"/>
              </w:rPr>
            </w:pPr>
            <w:r w:rsidRPr="004879F6">
              <w:rPr>
                <w:rFonts w:ascii="Times New Roman" w:hAnsi="Times New Roman" w:cs="Times New Roman"/>
                <w:sz w:val="20"/>
                <w:szCs w:val="20"/>
              </w:rPr>
              <w:t>Thorax</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trike/>
                <w:sz w:val="20"/>
              </w:rPr>
            </w:pPr>
            <w:r w:rsidRPr="004879F6">
              <w:rPr>
                <w:rFonts w:ascii="Times New Roman" w:hAnsi="Times New Roman" w:cs="Times New Roman"/>
                <w:sz w:val="20"/>
              </w:rPr>
              <w:t>300</w:t>
            </w: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36"/>
              </w:numPr>
              <w:spacing w:after="0" w:line="240" w:lineRule="auto"/>
              <w:ind w:left="1276"/>
              <w:contextualSpacing/>
              <w:rPr>
                <w:rFonts w:ascii="Times New Roman" w:hAnsi="Times New Roman" w:cs="Times New Roman"/>
                <w:sz w:val="20"/>
                <w:szCs w:val="20"/>
              </w:rPr>
            </w:pPr>
            <w:r w:rsidRPr="004879F6">
              <w:rPr>
                <w:rFonts w:ascii="Times New Roman" w:hAnsi="Times New Roman" w:cs="Times New Roman"/>
                <w:sz w:val="20"/>
                <w:szCs w:val="20"/>
              </w:rPr>
              <w:t>Abdomen</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300</w:t>
            </w: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36"/>
              </w:numPr>
              <w:spacing w:after="0" w:line="240" w:lineRule="auto"/>
              <w:ind w:left="1276"/>
              <w:contextualSpacing/>
              <w:rPr>
                <w:rFonts w:ascii="Times New Roman" w:hAnsi="Times New Roman" w:cs="Times New Roman"/>
                <w:sz w:val="20"/>
                <w:szCs w:val="20"/>
              </w:rPr>
            </w:pPr>
            <w:r w:rsidRPr="004879F6">
              <w:rPr>
                <w:rFonts w:ascii="Times New Roman" w:hAnsi="Times New Roman" w:cs="Times New Roman"/>
                <w:sz w:val="20"/>
                <w:szCs w:val="20"/>
              </w:rPr>
              <w:t>CT-Angiographie/Cardio-CT</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100</w:t>
            </w: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Magnetresonanztomographien an:</w:t>
            </w:r>
          </w:p>
          <w:p w:rsidR="00090AF3" w:rsidRPr="004879F6" w:rsidRDefault="00090AF3" w:rsidP="00BE4DBF">
            <w:pPr>
              <w:spacing w:after="0"/>
              <w:ind w:left="425"/>
              <w:rPr>
                <w:rFonts w:ascii="Times New Roman" w:hAnsi="Times New Roman" w:cs="Times New Roman"/>
                <w:sz w:val="20"/>
              </w:rPr>
            </w:pPr>
            <w:r w:rsidRPr="004879F6">
              <w:rPr>
                <w:rFonts w:ascii="Times New Roman" w:hAnsi="Times New Roman" w:cs="Times New Roman"/>
                <w:sz w:val="20"/>
              </w:rPr>
              <w:t>Gehirn, Rückenmark, Nerven, Skelett, Gelenken, Weichteilen einschließlich Mamma, Thorax, Abdomen, Becken, Gefäßen</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500</w:t>
            </w: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Interventionelle und minimalinvasive radiologische Verfahren </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80</w:t>
            </w: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Sonographieuntersuchungen einschließlich Doppler-/Duplex-Untersuchungen an allen Organen und Organsystemen sowie des Stütz- und Bewegungsapparats </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trike/>
                <w:sz w:val="20"/>
              </w:rPr>
            </w:pPr>
            <w:r w:rsidRPr="004879F6">
              <w:rPr>
                <w:rFonts w:ascii="Times New Roman" w:hAnsi="Times New Roman" w:cs="Times New Roman"/>
                <w:sz w:val="20"/>
              </w:rPr>
              <w:t xml:space="preserve">1000 </w:t>
            </w: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Fachspezifische Qualitätssicherung und Dokumentation</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br w:type="page"/>
              <w:t>Schriftliche Zusammenfassung, Dokumentation und Bewertung von Krankheitsverläufen sowie der sich daraus ergebenden Prognosen (Fähigkeit zur Erstellung von Attesten, Zeugnissen etc.)</w:t>
            </w:r>
          </w:p>
        </w:tc>
        <w:tc>
          <w:tcPr>
            <w:tcW w:w="1443" w:type="dxa"/>
            <w:shd w:val="clear" w:color="auto" w:fill="auto"/>
            <w:tcMar>
              <w:top w:w="57" w:type="dxa"/>
              <w:left w:w="284" w:type="dxa"/>
              <w:bottom w:w="57" w:type="dxa"/>
            </w:tcMar>
          </w:tcPr>
          <w:p w:rsidR="00090AF3" w:rsidRPr="004879F6" w:rsidRDefault="00090AF3" w:rsidP="00BE4DBF">
            <w:pPr>
              <w:spacing w:after="0"/>
              <w:ind w:left="425"/>
              <w:rPr>
                <w:rFonts w:ascii="Times New Roman" w:hAnsi="Times New Roman" w:cs="Times New Roman"/>
                <w:sz w:val="20"/>
              </w:rPr>
            </w:pPr>
          </w:p>
        </w:tc>
      </w:tr>
    </w:tbl>
    <w:p w:rsidR="00090AF3" w:rsidRPr="004879F6" w:rsidRDefault="00090AF3" w:rsidP="00090AF3">
      <w:pPr>
        <w:spacing w:after="0" w:line="240" w:lineRule="atLeast"/>
        <w:rPr>
          <w:rFonts w:ascii="Times New Roman" w:hAnsi="Times New Roman" w:cs="Times New Roman"/>
          <w:b/>
          <w:strike/>
          <w:sz w:val="20"/>
          <w:szCs w:val="20"/>
        </w:rPr>
      </w:pPr>
    </w:p>
    <w:p w:rsidR="00090AF3" w:rsidRPr="004879F6" w:rsidRDefault="00090AF3" w:rsidP="00090AF3">
      <w:pPr>
        <w:spacing w:after="0" w:line="240" w:lineRule="atLeast"/>
        <w:jc w:val="center"/>
        <w:rPr>
          <w:rFonts w:ascii="Times New Roman" w:hAnsi="Times New Roman" w:cs="Times New Roman"/>
          <w:b/>
          <w:sz w:val="20"/>
        </w:rPr>
      </w:pPr>
      <w:r w:rsidRPr="004879F6">
        <w:rPr>
          <w:rFonts w:ascii="Times New Roman" w:hAnsi="Times New Roman"/>
          <w:sz w:val="20"/>
        </w:rPr>
        <w:br w:type="page"/>
      </w:r>
      <w:r w:rsidRPr="004879F6">
        <w:rPr>
          <w:rFonts w:ascii="Times New Roman" w:hAnsi="Times New Roman" w:cs="Times New Roman"/>
          <w:b/>
          <w:sz w:val="20"/>
        </w:rPr>
        <w:lastRenderedPageBreak/>
        <w:t>Sonderfach Schwerpunktausbildung (27 Monate)</w:t>
      </w:r>
    </w:p>
    <w:p w:rsidR="00090AF3" w:rsidRPr="004879F6" w:rsidRDefault="00090AF3" w:rsidP="00090AF3">
      <w:pPr>
        <w:spacing w:after="0"/>
        <w:jc w:val="center"/>
        <w:rPr>
          <w:rFonts w:ascii="Times New Roman" w:hAnsi="Times New Roman" w:cs="Times New Roman"/>
          <w:b/>
          <w:sz w:val="20"/>
        </w:rPr>
      </w:pPr>
    </w:p>
    <w:p w:rsidR="00090AF3" w:rsidRPr="004879F6" w:rsidRDefault="00090AF3" w:rsidP="00090AF3">
      <w:pPr>
        <w:spacing w:after="0"/>
        <w:jc w:val="center"/>
        <w:outlineLvl w:val="0"/>
        <w:rPr>
          <w:rFonts w:ascii="Times New Roman" w:hAnsi="Times New Roman" w:cs="Times New Roman"/>
          <w:b/>
          <w:sz w:val="20"/>
        </w:rPr>
      </w:pPr>
      <w:r w:rsidRPr="004879F6">
        <w:rPr>
          <w:rFonts w:ascii="Times New Roman" w:hAnsi="Times New Roman" w:cs="Times New Roman"/>
          <w:b/>
          <w:sz w:val="20"/>
        </w:rPr>
        <w:t xml:space="preserve">Modul 1: Pädiatrische Radiologie </w:t>
      </w:r>
    </w:p>
    <w:p w:rsidR="00090AF3" w:rsidRPr="004879F6" w:rsidRDefault="00090AF3" w:rsidP="00090AF3">
      <w:pPr>
        <w:spacing w:after="0"/>
        <w:jc w:val="center"/>
        <w:rPr>
          <w:rFonts w:ascii="Times New Roman" w:hAnsi="Times New Roman" w:cs="Times New Roman"/>
          <w:b/>
          <w:sz w:val="20"/>
          <w:szCs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090AF3" w:rsidRPr="004879F6" w:rsidTr="00BE4DBF">
        <w:tc>
          <w:tcPr>
            <w:tcW w:w="9526" w:type="dxa"/>
            <w:shd w:val="clear" w:color="auto" w:fill="auto"/>
            <w:tcMar>
              <w:top w:w="57" w:type="dxa"/>
              <w:left w:w="284" w:type="dxa"/>
              <w:bottom w:w="57" w:type="dxa"/>
            </w:tcMar>
          </w:tcPr>
          <w:p w:rsidR="00090AF3" w:rsidRPr="004879F6" w:rsidRDefault="00090AF3" w:rsidP="00BE4DBF">
            <w:pPr>
              <w:tabs>
                <w:tab w:val="left" w:pos="425"/>
              </w:tabs>
              <w:spacing w:after="0"/>
              <w:ind w:left="425" w:hanging="425"/>
              <w:rPr>
                <w:rFonts w:ascii="Times New Roman" w:hAnsi="Times New Roman" w:cs="Times New Roman"/>
                <w:b/>
                <w:sz w:val="20"/>
              </w:rPr>
            </w:pPr>
            <w:r w:rsidRPr="004879F6">
              <w:rPr>
                <w:rFonts w:ascii="Times New Roman" w:hAnsi="Times New Roman" w:cs="Times New Roman"/>
                <w:b/>
                <w:sz w:val="20"/>
              </w:rPr>
              <w:t>A)</w:t>
            </w:r>
            <w:r w:rsidRPr="004879F6">
              <w:rPr>
                <w:rFonts w:ascii="Times New Roman" w:hAnsi="Times New Roman" w:cs="Times New Roman"/>
                <w:b/>
                <w:sz w:val="20"/>
              </w:rPr>
              <w:tab/>
              <w:t>Kenntnisse</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Strahlenschutz bei kindlichen Patientinnen und Patienten und Personal gemäß den geltenden rechtlichen Bestimmungen</w:t>
            </w:r>
            <w:r w:rsidRPr="004879F6">
              <w:rPr>
                <w:rFonts w:ascii="Times New Roman" w:hAnsi="Times New Roman" w:cs="Times New Roman"/>
                <w:strike/>
                <w:sz w:val="20"/>
              </w:rPr>
              <w:t xml:space="preserve"> </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Grundlagen der Strahlenbiologie und der Strahlenphysik bei Anwendung ionisierender Strahlen am Kind</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Embryologie, Anatomie, Pathologie des Früh- und Neugeborenen, Säuglings, Klein- und Schulkindes sowie des Jugendlichen</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Pharmakodynamik und Nebenwirkungen von Kontrastmitteln</w:t>
            </w:r>
          </w:p>
        </w:tc>
      </w:tr>
    </w:tbl>
    <w:p w:rsidR="00090AF3" w:rsidRPr="004879F6" w:rsidRDefault="00090AF3" w:rsidP="00090AF3">
      <w:pPr>
        <w:spacing w:after="0" w:line="240" w:lineRule="atLeast"/>
        <w:rPr>
          <w:rFonts w:ascii="Times New Roman" w:hAnsi="Times New Roman"/>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090AF3" w:rsidRPr="004879F6" w:rsidTr="00BE4DBF">
        <w:tc>
          <w:tcPr>
            <w:tcW w:w="9526" w:type="dxa"/>
            <w:shd w:val="clear" w:color="auto" w:fill="auto"/>
            <w:tcMar>
              <w:top w:w="57" w:type="dxa"/>
              <w:left w:w="284" w:type="dxa"/>
              <w:bottom w:w="57" w:type="dxa"/>
            </w:tcMar>
          </w:tcPr>
          <w:p w:rsidR="00090AF3" w:rsidRPr="004879F6" w:rsidRDefault="00090AF3" w:rsidP="00BE4DBF">
            <w:pPr>
              <w:tabs>
                <w:tab w:val="left" w:pos="425"/>
              </w:tabs>
              <w:spacing w:after="0"/>
              <w:ind w:left="425" w:hanging="425"/>
              <w:rPr>
                <w:rFonts w:ascii="Times New Roman" w:hAnsi="Times New Roman" w:cs="Times New Roman"/>
                <w:b/>
                <w:sz w:val="20"/>
              </w:rPr>
            </w:pPr>
            <w:r w:rsidRPr="004879F6">
              <w:rPr>
                <w:rFonts w:ascii="Times New Roman" w:hAnsi="Times New Roman" w:cs="Times New Roman"/>
                <w:b/>
                <w:sz w:val="20"/>
              </w:rPr>
              <w:t>B)</w:t>
            </w:r>
            <w:r w:rsidRPr="004879F6">
              <w:rPr>
                <w:rFonts w:ascii="Times New Roman" w:hAnsi="Times New Roman" w:cs="Times New Roman"/>
                <w:b/>
                <w:sz w:val="20"/>
              </w:rPr>
              <w:tab/>
              <w:t>Erfahrungen</w:t>
            </w:r>
          </w:p>
        </w:tc>
      </w:tr>
      <w:tr w:rsidR="00090AF3" w:rsidRPr="000C3761" w:rsidTr="00BE4DBF">
        <w:tc>
          <w:tcPr>
            <w:tcW w:w="9526" w:type="dxa"/>
            <w:shd w:val="clear" w:color="auto" w:fill="auto"/>
            <w:tcMar>
              <w:top w:w="57" w:type="dxa"/>
              <w:left w:w="284" w:type="dxa"/>
              <w:bottom w:w="57" w:type="dxa"/>
            </w:tcMar>
          </w:tcPr>
          <w:p w:rsidR="00090AF3" w:rsidRPr="004879F6" w:rsidRDefault="00090AF3" w:rsidP="00090AF3">
            <w:pPr>
              <w:numPr>
                <w:ilvl w:val="0"/>
                <w:numId w:val="16"/>
              </w:numPr>
              <w:spacing w:after="0" w:line="240" w:lineRule="auto"/>
              <w:ind w:left="425" w:hanging="425"/>
              <w:rPr>
                <w:rFonts w:ascii="Times New Roman" w:hAnsi="Times New Roman" w:cs="Times New Roman"/>
                <w:sz w:val="20"/>
                <w:lang w:val="en-US"/>
              </w:rPr>
            </w:pPr>
            <w:r w:rsidRPr="004879F6">
              <w:rPr>
                <w:rFonts w:ascii="Times New Roman" w:hAnsi="Times New Roman" w:cs="Times New Roman"/>
                <w:sz w:val="20"/>
                <w:lang w:val="en-US"/>
              </w:rPr>
              <w:t>Qualitätskontrolle und ALARA-Prinzip – as low as reasonably achievable</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Indikationsstellung, Durchführung, Befundung und Rechtfertigung radiologischer Untersuchungsverfahren mit ionisierenden Strahlen, kernphysikalischen Verfahren, sonographischer Verfahren und fachspezifischen interventionellen Verfahren zur Abklärung von Erkrankungen von Neugeborenen, Kindern und Jugendlichen, Indikationsstellung, Durchführung, Befundung und Rechtfertigung projektionsradiographischer (Lunge, Abdomen, Skelett) Untersuchungen </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6"/>
              </w:numPr>
              <w:spacing w:after="0" w:line="240" w:lineRule="auto"/>
              <w:ind w:left="425" w:hanging="425"/>
              <w:rPr>
                <w:rFonts w:ascii="Times New Roman" w:hAnsi="Times New Roman" w:cs="Times New Roman"/>
                <w:strike/>
                <w:sz w:val="20"/>
              </w:rPr>
            </w:pPr>
            <w:r w:rsidRPr="004879F6">
              <w:rPr>
                <w:rFonts w:ascii="Times New Roman" w:hAnsi="Times New Roman" w:cs="Times New Roman"/>
                <w:sz w:val="20"/>
              </w:rPr>
              <w:t>Kontrastmittellehre</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Fachspezifische Qualitätskontrolle und Qualitätssicherung </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Strahlenschutz bei kindlichen Patientinnen und Patienten und Personal gemäß den geltenden rechtlichen Bestimmungen</w:t>
            </w:r>
          </w:p>
        </w:tc>
      </w:tr>
    </w:tbl>
    <w:p w:rsidR="00090AF3" w:rsidRPr="004879F6" w:rsidRDefault="00090AF3" w:rsidP="00090AF3">
      <w:pPr>
        <w:spacing w:after="0" w:line="240" w:lineRule="atLeast"/>
        <w:rPr>
          <w:rFonts w:ascii="Times New Roman" w:hAnsi="Times New Roman" w:cs="Times New Roman"/>
          <w:sz w:val="20"/>
          <w:szCs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2"/>
        <w:gridCol w:w="1494"/>
      </w:tblGrid>
      <w:tr w:rsidR="00090AF3" w:rsidRPr="004879F6" w:rsidTr="00BE4DBF">
        <w:tc>
          <w:tcPr>
            <w:tcW w:w="8032" w:type="dxa"/>
            <w:shd w:val="clear" w:color="auto" w:fill="auto"/>
            <w:tcMar>
              <w:top w:w="57" w:type="dxa"/>
              <w:left w:w="284" w:type="dxa"/>
              <w:bottom w:w="57" w:type="dxa"/>
            </w:tcMar>
          </w:tcPr>
          <w:p w:rsidR="00090AF3" w:rsidRPr="004879F6" w:rsidRDefault="00090AF3" w:rsidP="00BE4DBF">
            <w:pPr>
              <w:tabs>
                <w:tab w:val="left" w:pos="425"/>
              </w:tabs>
              <w:spacing w:after="0"/>
              <w:ind w:left="425" w:hanging="425"/>
              <w:rPr>
                <w:rFonts w:ascii="Times New Roman" w:hAnsi="Times New Roman" w:cs="Times New Roman"/>
                <w:b/>
                <w:strike/>
                <w:sz w:val="20"/>
              </w:rPr>
            </w:pPr>
            <w:r w:rsidRPr="004879F6">
              <w:rPr>
                <w:rFonts w:ascii="Times New Roman" w:hAnsi="Times New Roman" w:cs="Times New Roman"/>
                <w:b/>
                <w:sz w:val="20"/>
              </w:rPr>
              <w:t>C)</w:t>
            </w:r>
            <w:r w:rsidRPr="004879F6">
              <w:rPr>
                <w:rFonts w:ascii="Times New Roman" w:hAnsi="Times New Roman" w:cs="Times New Roman"/>
                <w:b/>
                <w:sz w:val="20"/>
              </w:rPr>
              <w:tab/>
              <w:t>Fertigkeiten</w:t>
            </w:r>
          </w:p>
        </w:tc>
        <w:tc>
          <w:tcPr>
            <w:tcW w:w="149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b/>
                <w:sz w:val="20"/>
              </w:rPr>
            </w:pPr>
            <w:r w:rsidRPr="004879F6">
              <w:rPr>
                <w:rFonts w:ascii="Times New Roman" w:hAnsi="Times New Roman" w:cs="Times New Roman"/>
                <w:b/>
                <w:sz w:val="20"/>
              </w:rPr>
              <w:t>Richtzahl</w:t>
            </w:r>
          </w:p>
        </w:tc>
      </w:tr>
      <w:tr w:rsidR="00090AF3" w:rsidRPr="004879F6" w:rsidTr="00BE4DBF">
        <w:tc>
          <w:tcPr>
            <w:tcW w:w="8032" w:type="dxa"/>
            <w:shd w:val="clear" w:color="auto" w:fill="auto"/>
            <w:tcMar>
              <w:top w:w="57" w:type="dxa"/>
              <w:left w:w="284" w:type="dxa"/>
              <w:bottom w:w="57" w:type="dxa"/>
            </w:tcMar>
          </w:tcPr>
          <w:p w:rsidR="00090AF3" w:rsidRPr="004879F6" w:rsidRDefault="00090AF3" w:rsidP="00090AF3">
            <w:pPr>
              <w:numPr>
                <w:ilvl w:val="0"/>
                <w:numId w:val="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Indikation, Durchführung, Befundung und Rechtfertigung sowie Postprocessing-Aufgaben von Röntgenuntersuchungen gesamt</w:t>
            </w:r>
          </w:p>
        </w:tc>
        <w:tc>
          <w:tcPr>
            <w:tcW w:w="149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p>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300</w:t>
            </w:r>
          </w:p>
        </w:tc>
      </w:tr>
      <w:tr w:rsidR="00090AF3" w:rsidRPr="004879F6" w:rsidTr="00BE4DBF">
        <w:tc>
          <w:tcPr>
            <w:tcW w:w="8032" w:type="dxa"/>
            <w:shd w:val="clear" w:color="auto" w:fill="auto"/>
            <w:tcMar>
              <w:top w:w="57" w:type="dxa"/>
              <w:left w:w="284" w:type="dxa"/>
              <w:bottom w:w="57" w:type="dxa"/>
            </w:tcMar>
          </w:tcPr>
          <w:p w:rsidR="00090AF3" w:rsidRPr="004879F6" w:rsidRDefault="00090AF3" w:rsidP="00090AF3">
            <w:pPr>
              <w:numPr>
                <w:ilvl w:val="0"/>
                <w:numId w:val="37"/>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Schädel inkl. Spezialaufnahmen, Wirbelsäule, Becken</w:t>
            </w:r>
          </w:p>
        </w:tc>
        <w:tc>
          <w:tcPr>
            <w:tcW w:w="149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trike/>
                <w:sz w:val="20"/>
                <w:vertAlign w:val="subscript"/>
              </w:rPr>
            </w:pPr>
            <w:r w:rsidRPr="004879F6">
              <w:rPr>
                <w:rFonts w:ascii="Times New Roman" w:hAnsi="Times New Roman" w:cs="Times New Roman"/>
                <w:sz w:val="20"/>
              </w:rPr>
              <w:t>35</w:t>
            </w:r>
            <w:r w:rsidRPr="004879F6">
              <w:rPr>
                <w:rFonts w:ascii="Times New Roman" w:hAnsi="Times New Roman" w:cs="Times New Roman"/>
                <w:strike/>
                <w:sz w:val="20"/>
              </w:rPr>
              <w:t xml:space="preserve"> </w:t>
            </w:r>
          </w:p>
        </w:tc>
      </w:tr>
      <w:tr w:rsidR="00090AF3" w:rsidRPr="004879F6" w:rsidTr="00BE4DBF">
        <w:tc>
          <w:tcPr>
            <w:tcW w:w="8032" w:type="dxa"/>
            <w:shd w:val="clear" w:color="auto" w:fill="auto"/>
            <w:tcMar>
              <w:top w:w="57" w:type="dxa"/>
              <w:left w:w="284" w:type="dxa"/>
              <w:bottom w:w="57" w:type="dxa"/>
            </w:tcMar>
          </w:tcPr>
          <w:p w:rsidR="00090AF3" w:rsidRPr="004879F6" w:rsidRDefault="00090AF3" w:rsidP="00090AF3">
            <w:pPr>
              <w:numPr>
                <w:ilvl w:val="0"/>
                <w:numId w:val="37"/>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Extremitäten inkl. Knochenalterbestimmung</w:t>
            </w:r>
          </w:p>
        </w:tc>
        <w:tc>
          <w:tcPr>
            <w:tcW w:w="149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trike/>
                <w:sz w:val="20"/>
              </w:rPr>
            </w:pPr>
            <w:r w:rsidRPr="004879F6">
              <w:rPr>
                <w:rFonts w:ascii="Times New Roman" w:hAnsi="Times New Roman" w:cs="Times New Roman"/>
                <w:sz w:val="20"/>
              </w:rPr>
              <w:t>100</w:t>
            </w:r>
            <w:r w:rsidRPr="004879F6">
              <w:rPr>
                <w:rFonts w:ascii="Times New Roman" w:hAnsi="Times New Roman" w:cs="Times New Roman"/>
                <w:strike/>
                <w:sz w:val="20"/>
              </w:rPr>
              <w:t xml:space="preserve"> </w:t>
            </w:r>
          </w:p>
        </w:tc>
      </w:tr>
      <w:tr w:rsidR="00090AF3" w:rsidRPr="004879F6" w:rsidTr="00BE4DBF">
        <w:tc>
          <w:tcPr>
            <w:tcW w:w="8032" w:type="dxa"/>
            <w:shd w:val="clear" w:color="auto" w:fill="auto"/>
            <w:tcMar>
              <w:top w:w="57" w:type="dxa"/>
              <w:left w:w="284" w:type="dxa"/>
              <w:bottom w:w="57" w:type="dxa"/>
            </w:tcMar>
          </w:tcPr>
          <w:p w:rsidR="00090AF3" w:rsidRPr="004879F6" w:rsidRDefault="00090AF3" w:rsidP="00090AF3">
            <w:pPr>
              <w:numPr>
                <w:ilvl w:val="0"/>
                <w:numId w:val="37"/>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Thorax</w:t>
            </w:r>
          </w:p>
        </w:tc>
        <w:tc>
          <w:tcPr>
            <w:tcW w:w="149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100</w:t>
            </w:r>
          </w:p>
        </w:tc>
      </w:tr>
      <w:tr w:rsidR="00090AF3" w:rsidRPr="004879F6" w:rsidTr="00BE4DBF">
        <w:tc>
          <w:tcPr>
            <w:tcW w:w="8032" w:type="dxa"/>
            <w:shd w:val="clear" w:color="auto" w:fill="auto"/>
            <w:tcMar>
              <w:top w:w="57" w:type="dxa"/>
              <w:left w:w="284" w:type="dxa"/>
              <w:bottom w:w="57" w:type="dxa"/>
            </w:tcMar>
          </w:tcPr>
          <w:p w:rsidR="00090AF3" w:rsidRPr="004879F6" w:rsidRDefault="00090AF3" w:rsidP="00090AF3">
            <w:pPr>
              <w:numPr>
                <w:ilvl w:val="0"/>
                <w:numId w:val="37"/>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Abdomenübersichtsröntgen</w:t>
            </w:r>
          </w:p>
        </w:tc>
        <w:tc>
          <w:tcPr>
            <w:tcW w:w="149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10</w:t>
            </w:r>
          </w:p>
        </w:tc>
      </w:tr>
      <w:tr w:rsidR="00090AF3" w:rsidRPr="004879F6" w:rsidTr="00BE4DBF">
        <w:tc>
          <w:tcPr>
            <w:tcW w:w="8032" w:type="dxa"/>
            <w:shd w:val="clear" w:color="auto" w:fill="auto"/>
            <w:tcMar>
              <w:top w:w="57" w:type="dxa"/>
              <w:left w:w="284" w:type="dxa"/>
              <w:bottom w:w="57" w:type="dxa"/>
            </w:tcMar>
          </w:tcPr>
          <w:p w:rsidR="00090AF3" w:rsidRPr="004879F6" w:rsidRDefault="00090AF3" w:rsidP="00090AF3">
            <w:pPr>
              <w:numPr>
                <w:ilvl w:val="0"/>
                <w:numId w:val="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Durchleuchtungsuntersuchungen:</w:t>
            </w:r>
          </w:p>
        </w:tc>
        <w:tc>
          <w:tcPr>
            <w:tcW w:w="149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50</w:t>
            </w:r>
          </w:p>
        </w:tc>
      </w:tr>
      <w:tr w:rsidR="00090AF3" w:rsidRPr="004879F6" w:rsidTr="00BE4DBF">
        <w:tc>
          <w:tcPr>
            <w:tcW w:w="8032" w:type="dxa"/>
            <w:shd w:val="clear" w:color="auto" w:fill="auto"/>
            <w:tcMar>
              <w:top w:w="57" w:type="dxa"/>
              <w:left w:w="284" w:type="dxa"/>
              <w:bottom w:w="57" w:type="dxa"/>
            </w:tcMar>
          </w:tcPr>
          <w:p w:rsidR="00090AF3" w:rsidRPr="004879F6" w:rsidRDefault="00090AF3" w:rsidP="00090AF3">
            <w:pPr>
              <w:numPr>
                <w:ilvl w:val="0"/>
                <w:numId w:val="38"/>
              </w:numPr>
              <w:spacing w:after="0" w:line="240" w:lineRule="auto"/>
              <w:ind w:left="851"/>
              <w:contextualSpacing/>
              <w:rPr>
                <w:rFonts w:ascii="Times New Roman" w:hAnsi="Times New Roman" w:cs="Times New Roman"/>
                <w:strike/>
                <w:sz w:val="20"/>
              </w:rPr>
            </w:pPr>
            <w:r w:rsidRPr="004879F6">
              <w:rPr>
                <w:rFonts w:ascii="Times New Roman" w:hAnsi="Times New Roman" w:cs="Times New Roman"/>
                <w:color w:val="000000"/>
                <w:spacing w:val="-4"/>
                <w:sz w:val="20"/>
                <w:szCs w:val="20"/>
                <w:lang w:val="de-DE"/>
              </w:rPr>
              <w:t>MCU, Sono-MCU und sonstige uretero/urethrographische Untersuchungen einschließlich Sono-MCU</w:t>
            </w:r>
          </w:p>
        </w:tc>
        <w:tc>
          <w:tcPr>
            <w:tcW w:w="149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trike/>
                <w:sz w:val="20"/>
              </w:rPr>
            </w:pPr>
            <w:r w:rsidRPr="004879F6">
              <w:rPr>
                <w:rFonts w:ascii="Times New Roman" w:hAnsi="Times New Roman" w:cs="Times New Roman"/>
                <w:sz w:val="20"/>
              </w:rPr>
              <w:t>20</w:t>
            </w:r>
          </w:p>
        </w:tc>
      </w:tr>
      <w:tr w:rsidR="00090AF3" w:rsidRPr="004879F6" w:rsidTr="00BE4DBF">
        <w:tc>
          <w:tcPr>
            <w:tcW w:w="8032" w:type="dxa"/>
            <w:shd w:val="clear" w:color="auto" w:fill="auto"/>
            <w:tcMar>
              <w:top w:w="57" w:type="dxa"/>
              <w:left w:w="284" w:type="dxa"/>
              <w:bottom w:w="57" w:type="dxa"/>
            </w:tcMar>
          </w:tcPr>
          <w:p w:rsidR="00090AF3" w:rsidRPr="004879F6" w:rsidRDefault="00090AF3" w:rsidP="00090AF3">
            <w:pPr>
              <w:numPr>
                <w:ilvl w:val="0"/>
                <w:numId w:val="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Angiographien (CTA, MRA, optional DSA) </w:t>
            </w:r>
          </w:p>
        </w:tc>
        <w:tc>
          <w:tcPr>
            <w:tcW w:w="149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5</w:t>
            </w:r>
          </w:p>
        </w:tc>
      </w:tr>
      <w:tr w:rsidR="00090AF3" w:rsidRPr="004879F6" w:rsidTr="00BE4DBF">
        <w:tc>
          <w:tcPr>
            <w:tcW w:w="8032" w:type="dxa"/>
            <w:shd w:val="clear" w:color="auto" w:fill="auto"/>
            <w:tcMar>
              <w:top w:w="57" w:type="dxa"/>
              <w:left w:w="284" w:type="dxa"/>
              <w:bottom w:w="57" w:type="dxa"/>
            </w:tcMar>
          </w:tcPr>
          <w:p w:rsidR="00090AF3" w:rsidRPr="004879F6" w:rsidRDefault="00090AF3" w:rsidP="00090AF3">
            <w:pPr>
              <w:numPr>
                <w:ilvl w:val="0"/>
                <w:numId w:val="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 Sonographische Untersuchungen davon:</w:t>
            </w:r>
          </w:p>
        </w:tc>
        <w:tc>
          <w:tcPr>
            <w:tcW w:w="149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650</w:t>
            </w:r>
          </w:p>
        </w:tc>
      </w:tr>
      <w:tr w:rsidR="00090AF3" w:rsidRPr="004879F6" w:rsidTr="00BE4DBF">
        <w:tc>
          <w:tcPr>
            <w:tcW w:w="8032" w:type="dxa"/>
            <w:shd w:val="clear" w:color="auto" w:fill="auto"/>
            <w:tcMar>
              <w:top w:w="57" w:type="dxa"/>
              <w:left w:w="284" w:type="dxa"/>
              <w:bottom w:w="57" w:type="dxa"/>
            </w:tcMar>
          </w:tcPr>
          <w:p w:rsidR="00090AF3" w:rsidRPr="004879F6" w:rsidRDefault="00090AF3" w:rsidP="00090AF3">
            <w:pPr>
              <w:numPr>
                <w:ilvl w:val="0"/>
                <w:numId w:val="39"/>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Abdomen und Becken</w:t>
            </w:r>
          </w:p>
        </w:tc>
        <w:tc>
          <w:tcPr>
            <w:tcW w:w="149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500</w:t>
            </w:r>
          </w:p>
        </w:tc>
      </w:tr>
      <w:tr w:rsidR="00090AF3" w:rsidRPr="004879F6" w:rsidTr="00BE4DBF">
        <w:tc>
          <w:tcPr>
            <w:tcW w:w="8032" w:type="dxa"/>
            <w:shd w:val="clear" w:color="auto" w:fill="auto"/>
            <w:tcMar>
              <w:top w:w="57" w:type="dxa"/>
              <w:left w:w="284" w:type="dxa"/>
              <w:bottom w:w="57" w:type="dxa"/>
            </w:tcMar>
          </w:tcPr>
          <w:p w:rsidR="00090AF3" w:rsidRPr="004879F6" w:rsidRDefault="00090AF3" w:rsidP="00090AF3">
            <w:pPr>
              <w:numPr>
                <w:ilvl w:val="0"/>
                <w:numId w:val="39"/>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 xml:space="preserve">Doppler-/Duplexuntersuchungen </w:t>
            </w:r>
          </w:p>
        </w:tc>
        <w:tc>
          <w:tcPr>
            <w:tcW w:w="149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100</w:t>
            </w:r>
          </w:p>
        </w:tc>
      </w:tr>
      <w:tr w:rsidR="00090AF3" w:rsidRPr="004879F6" w:rsidTr="00BE4DBF">
        <w:tc>
          <w:tcPr>
            <w:tcW w:w="8032" w:type="dxa"/>
            <w:shd w:val="clear" w:color="auto" w:fill="auto"/>
            <w:tcMar>
              <w:top w:w="57" w:type="dxa"/>
              <w:left w:w="284" w:type="dxa"/>
              <w:bottom w:w="57" w:type="dxa"/>
            </w:tcMar>
          </w:tcPr>
          <w:p w:rsidR="00090AF3" w:rsidRPr="004879F6" w:rsidRDefault="00090AF3" w:rsidP="00090AF3">
            <w:pPr>
              <w:numPr>
                <w:ilvl w:val="0"/>
                <w:numId w:val="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Computertomographie</w:t>
            </w:r>
          </w:p>
        </w:tc>
        <w:tc>
          <w:tcPr>
            <w:tcW w:w="149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20</w:t>
            </w:r>
          </w:p>
        </w:tc>
      </w:tr>
      <w:tr w:rsidR="00090AF3" w:rsidRPr="004879F6" w:rsidTr="00BE4DBF">
        <w:tc>
          <w:tcPr>
            <w:tcW w:w="8032" w:type="dxa"/>
            <w:shd w:val="clear" w:color="auto" w:fill="auto"/>
            <w:tcMar>
              <w:top w:w="57" w:type="dxa"/>
              <w:left w:w="284" w:type="dxa"/>
              <w:bottom w:w="57" w:type="dxa"/>
            </w:tcMar>
          </w:tcPr>
          <w:p w:rsidR="00090AF3" w:rsidRPr="004879F6" w:rsidRDefault="00090AF3" w:rsidP="00090AF3">
            <w:pPr>
              <w:numPr>
                <w:ilvl w:val="0"/>
                <w:numId w:val="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Magnetresonanztomographie:</w:t>
            </w:r>
          </w:p>
        </w:tc>
        <w:tc>
          <w:tcPr>
            <w:tcW w:w="149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100</w:t>
            </w:r>
          </w:p>
        </w:tc>
      </w:tr>
      <w:tr w:rsidR="00090AF3" w:rsidRPr="004879F6" w:rsidTr="00BE4DBF">
        <w:tc>
          <w:tcPr>
            <w:tcW w:w="8032" w:type="dxa"/>
            <w:shd w:val="clear" w:color="auto" w:fill="auto"/>
            <w:tcMar>
              <w:top w:w="57" w:type="dxa"/>
              <w:left w:w="284" w:type="dxa"/>
              <w:bottom w:w="57" w:type="dxa"/>
            </w:tcMar>
          </w:tcPr>
          <w:p w:rsidR="00090AF3" w:rsidRPr="004879F6" w:rsidRDefault="00090AF3" w:rsidP="00BE4DBF">
            <w:pPr>
              <w:spacing w:after="0"/>
              <w:ind w:left="720" w:hanging="294"/>
              <w:rPr>
                <w:rFonts w:ascii="Times New Roman" w:hAnsi="Times New Roman" w:cs="Times New Roman"/>
                <w:sz w:val="20"/>
              </w:rPr>
            </w:pPr>
            <w:r w:rsidRPr="004879F6">
              <w:rPr>
                <w:rFonts w:ascii="Times New Roman" w:hAnsi="Times New Roman" w:cs="Times New Roman"/>
                <w:sz w:val="20"/>
              </w:rPr>
              <w:t xml:space="preserve">davon Gehirn inkl. Gesichtsschädel </w:t>
            </w:r>
          </w:p>
        </w:tc>
        <w:tc>
          <w:tcPr>
            <w:tcW w:w="149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75</w:t>
            </w:r>
          </w:p>
        </w:tc>
      </w:tr>
    </w:tbl>
    <w:p w:rsidR="00090AF3" w:rsidRPr="004879F6" w:rsidRDefault="00090AF3" w:rsidP="00090AF3">
      <w:pPr>
        <w:keepNext/>
        <w:spacing w:before="160" w:after="0" w:line="220" w:lineRule="exact"/>
        <w:ind w:firstLine="397"/>
        <w:jc w:val="center"/>
        <w:rPr>
          <w:rFonts w:ascii="Times New Roman" w:hAnsi="Times New Roman" w:cs="Times New Roman"/>
          <w:b/>
          <w:sz w:val="20"/>
        </w:rPr>
      </w:pPr>
      <w:r w:rsidRPr="004879F6">
        <w:rPr>
          <w:rFonts w:ascii="Times New Roman" w:hAnsi="Times New Roman" w:cs="Times New Roman"/>
          <w:color w:val="000000"/>
          <w:sz w:val="20"/>
          <w:szCs w:val="20"/>
          <w:lang w:val="de-DE"/>
        </w:rPr>
        <w:br w:type="page"/>
      </w:r>
      <w:r w:rsidRPr="004879F6">
        <w:rPr>
          <w:rFonts w:ascii="Times New Roman" w:hAnsi="Times New Roman" w:cs="Times New Roman"/>
          <w:b/>
          <w:sz w:val="20"/>
        </w:rPr>
        <w:lastRenderedPageBreak/>
        <w:t>Modul 2: Neuroradiologie, Kopf-Hals-Radiologie</w:t>
      </w:r>
    </w:p>
    <w:p w:rsidR="00090AF3" w:rsidRPr="004879F6" w:rsidRDefault="00090AF3" w:rsidP="00090AF3">
      <w:pPr>
        <w:spacing w:after="0"/>
        <w:jc w:val="center"/>
        <w:rPr>
          <w:rFonts w:ascii="Times New Roman" w:hAnsi="Times New Roman" w:cs="Times New Roman"/>
          <w:b/>
          <w:sz w:val="20"/>
          <w:szCs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090AF3" w:rsidRPr="004879F6" w:rsidTr="00BE4DBF">
        <w:tc>
          <w:tcPr>
            <w:tcW w:w="9526" w:type="dxa"/>
            <w:shd w:val="clear" w:color="auto" w:fill="auto"/>
            <w:tcMar>
              <w:top w:w="57" w:type="dxa"/>
              <w:left w:w="284" w:type="dxa"/>
              <w:bottom w:w="57" w:type="dxa"/>
            </w:tcMar>
          </w:tcPr>
          <w:p w:rsidR="00090AF3" w:rsidRPr="004879F6" w:rsidRDefault="00090AF3" w:rsidP="00BE4DBF">
            <w:pPr>
              <w:tabs>
                <w:tab w:val="left" w:pos="425"/>
              </w:tabs>
              <w:spacing w:after="0"/>
              <w:ind w:left="425" w:hanging="425"/>
              <w:rPr>
                <w:rFonts w:ascii="Times New Roman" w:hAnsi="Times New Roman" w:cs="Times New Roman"/>
                <w:b/>
                <w:sz w:val="20"/>
              </w:rPr>
            </w:pPr>
            <w:r w:rsidRPr="004879F6">
              <w:rPr>
                <w:rFonts w:ascii="Times New Roman" w:hAnsi="Times New Roman" w:cs="Times New Roman"/>
                <w:b/>
                <w:sz w:val="20"/>
              </w:rPr>
              <w:t>A)</w:t>
            </w:r>
            <w:r w:rsidRPr="004879F6">
              <w:rPr>
                <w:rFonts w:ascii="Times New Roman" w:hAnsi="Times New Roman" w:cs="Times New Roman"/>
                <w:b/>
                <w:sz w:val="20"/>
              </w:rPr>
              <w:tab/>
              <w:t>Kenntnisse</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Grundlagen der diagnostischen und interventionellen Möglichkeiten neurologischer und neurochirurgischer Krankheitsbilder, Erkrankungen des HNO-Bereichs</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Embryologie, Anatomie, Pathologie, Physiologie und Pathophysiologie von ZNS und Wirbelsäule, Hals, Schläfenbein und Gesichtsschädel</w:t>
            </w:r>
          </w:p>
        </w:tc>
      </w:tr>
    </w:tbl>
    <w:p w:rsidR="00090AF3" w:rsidRPr="004879F6" w:rsidRDefault="00090AF3" w:rsidP="00090AF3">
      <w:pPr>
        <w:spacing w:after="0" w:line="240" w:lineRule="atLeast"/>
        <w:rPr>
          <w:rFonts w:ascii="Times New Roman" w:hAnsi="Times New Roman"/>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090AF3" w:rsidRPr="004879F6" w:rsidTr="00BE4DBF">
        <w:tc>
          <w:tcPr>
            <w:tcW w:w="9526" w:type="dxa"/>
            <w:shd w:val="clear" w:color="auto" w:fill="auto"/>
            <w:tcMar>
              <w:top w:w="57" w:type="dxa"/>
              <w:left w:w="284" w:type="dxa"/>
              <w:bottom w:w="57" w:type="dxa"/>
            </w:tcMar>
          </w:tcPr>
          <w:p w:rsidR="00090AF3" w:rsidRPr="004879F6" w:rsidRDefault="00090AF3" w:rsidP="00BE4DBF">
            <w:pPr>
              <w:tabs>
                <w:tab w:val="left" w:pos="425"/>
              </w:tabs>
              <w:spacing w:after="0"/>
              <w:ind w:left="425" w:hanging="425"/>
              <w:rPr>
                <w:rFonts w:ascii="Times New Roman" w:hAnsi="Times New Roman" w:cs="Times New Roman"/>
                <w:b/>
                <w:sz w:val="20"/>
              </w:rPr>
            </w:pPr>
            <w:r w:rsidRPr="004879F6">
              <w:rPr>
                <w:rFonts w:ascii="Times New Roman" w:hAnsi="Times New Roman" w:cs="Times New Roman"/>
                <w:b/>
                <w:sz w:val="20"/>
              </w:rPr>
              <w:t>B)</w:t>
            </w:r>
            <w:r w:rsidRPr="004879F6">
              <w:rPr>
                <w:rFonts w:ascii="Times New Roman" w:hAnsi="Times New Roman" w:cs="Times New Roman"/>
                <w:b/>
                <w:sz w:val="20"/>
              </w:rPr>
              <w:tab/>
              <w:t>Erfahrungen</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Qualitätskontrolle und Qualitätssicherung </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Indikationsstellung, Durchführung, Befundung und Rechtfertigung radiologischer Untersuchungsverfahren mit ionisierenden Strahlen, kernphysikalischen Verfahren, sonographische Verfahren und fachspezifischen interventionellen Verfahren</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6"/>
              </w:numPr>
              <w:spacing w:after="0" w:line="240" w:lineRule="auto"/>
              <w:ind w:left="425" w:hanging="425"/>
              <w:rPr>
                <w:rFonts w:ascii="Times New Roman" w:hAnsi="Times New Roman" w:cs="Times New Roman"/>
                <w:strike/>
                <w:sz w:val="20"/>
              </w:rPr>
            </w:pPr>
            <w:r w:rsidRPr="004879F6">
              <w:rPr>
                <w:rFonts w:ascii="Times New Roman" w:hAnsi="Times New Roman" w:cs="Times New Roman"/>
                <w:sz w:val="20"/>
              </w:rPr>
              <w:t>Kontrastmittellehre</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Fachspezifische Qualitätskontrolle und Qualitätssicherung </w:t>
            </w:r>
          </w:p>
        </w:tc>
      </w:tr>
    </w:tbl>
    <w:p w:rsidR="00090AF3" w:rsidRPr="004879F6" w:rsidRDefault="00090AF3" w:rsidP="00090AF3">
      <w:pPr>
        <w:spacing w:after="0" w:line="240" w:lineRule="atLeast"/>
        <w:rPr>
          <w:rFonts w:ascii="Times New Roman" w:hAnsi="Times New Roman" w:cs="Times New Roman"/>
          <w:sz w:val="20"/>
          <w:szCs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2"/>
        <w:gridCol w:w="1444"/>
      </w:tblGrid>
      <w:tr w:rsidR="00090AF3" w:rsidRPr="004879F6" w:rsidTr="00BE4DBF">
        <w:tc>
          <w:tcPr>
            <w:tcW w:w="8082" w:type="dxa"/>
            <w:shd w:val="clear" w:color="auto" w:fill="auto"/>
            <w:tcMar>
              <w:top w:w="57" w:type="dxa"/>
              <w:left w:w="284" w:type="dxa"/>
              <w:bottom w:w="57" w:type="dxa"/>
            </w:tcMar>
          </w:tcPr>
          <w:p w:rsidR="00090AF3" w:rsidRPr="004879F6" w:rsidRDefault="00090AF3" w:rsidP="00BE4DBF">
            <w:pPr>
              <w:tabs>
                <w:tab w:val="left" w:pos="425"/>
              </w:tabs>
              <w:spacing w:after="0"/>
              <w:ind w:left="425" w:hanging="425"/>
              <w:rPr>
                <w:rFonts w:ascii="Times New Roman" w:hAnsi="Times New Roman" w:cs="Times New Roman"/>
                <w:b/>
                <w:sz w:val="20"/>
              </w:rPr>
            </w:pPr>
            <w:r w:rsidRPr="004879F6">
              <w:rPr>
                <w:rFonts w:ascii="Times New Roman" w:hAnsi="Times New Roman" w:cs="Times New Roman"/>
                <w:b/>
                <w:sz w:val="20"/>
              </w:rPr>
              <w:t>C)</w:t>
            </w:r>
            <w:r w:rsidRPr="004879F6">
              <w:rPr>
                <w:rFonts w:ascii="Times New Roman" w:hAnsi="Times New Roman" w:cs="Times New Roman"/>
                <w:b/>
                <w:sz w:val="20"/>
              </w:rPr>
              <w:tab/>
              <w:t>Fertigkeiten</w:t>
            </w:r>
          </w:p>
        </w:tc>
        <w:tc>
          <w:tcPr>
            <w:tcW w:w="144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b/>
                <w:sz w:val="20"/>
              </w:rPr>
            </w:pPr>
            <w:r w:rsidRPr="004879F6">
              <w:rPr>
                <w:rFonts w:ascii="Times New Roman" w:hAnsi="Times New Roman" w:cs="Times New Roman"/>
                <w:b/>
                <w:sz w:val="20"/>
              </w:rPr>
              <w:t>Richtzahl</w:t>
            </w:r>
          </w:p>
        </w:tc>
      </w:tr>
      <w:tr w:rsidR="00090AF3" w:rsidRPr="004879F6" w:rsidTr="00BE4DBF">
        <w:tc>
          <w:tcPr>
            <w:tcW w:w="8082" w:type="dxa"/>
            <w:shd w:val="clear" w:color="auto" w:fill="auto"/>
            <w:tcMar>
              <w:top w:w="57" w:type="dxa"/>
              <w:left w:w="284" w:type="dxa"/>
              <w:bottom w:w="57" w:type="dxa"/>
            </w:tcMar>
          </w:tcPr>
          <w:p w:rsidR="00090AF3" w:rsidRPr="004879F6" w:rsidRDefault="00090AF3" w:rsidP="00090AF3">
            <w:pPr>
              <w:numPr>
                <w:ilvl w:val="0"/>
                <w:numId w:val="28"/>
              </w:numPr>
              <w:spacing w:after="0" w:line="240" w:lineRule="auto"/>
              <w:ind w:left="426" w:hanging="426"/>
              <w:rPr>
                <w:rFonts w:ascii="Times New Roman" w:hAnsi="Times New Roman" w:cs="Times New Roman"/>
                <w:sz w:val="20"/>
              </w:rPr>
            </w:pPr>
            <w:r w:rsidRPr="004879F6">
              <w:rPr>
                <w:rFonts w:ascii="Times New Roman" w:hAnsi="Times New Roman" w:cs="Times New Roman"/>
                <w:sz w:val="20"/>
              </w:rPr>
              <w:t>Indikationsstellung, Durchführung, Befundung und Rechtfertigung sowie Postprocessing-Aufgaben von</w:t>
            </w:r>
          </w:p>
        </w:tc>
        <w:tc>
          <w:tcPr>
            <w:tcW w:w="144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p>
        </w:tc>
      </w:tr>
      <w:tr w:rsidR="00090AF3" w:rsidRPr="004879F6" w:rsidTr="00BE4DBF">
        <w:tc>
          <w:tcPr>
            <w:tcW w:w="8082" w:type="dxa"/>
            <w:shd w:val="clear" w:color="auto" w:fill="auto"/>
            <w:tcMar>
              <w:top w:w="57" w:type="dxa"/>
              <w:left w:w="284" w:type="dxa"/>
              <w:bottom w:w="57" w:type="dxa"/>
            </w:tcMar>
          </w:tcPr>
          <w:p w:rsidR="00090AF3" w:rsidRPr="004879F6" w:rsidRDefault="00090AF3" w:rsidP="00090AF3">
            <w:pPr>
              <w:numPr>
                <w:ilvl w:val="0"/>
                <w:numId w:val="40"/>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Röntgenuntersuchungen inkl. Durchleuchtungsuntersuchungen (Schädel/WS, Hals)</w:t>
            </w:r>
          </w:p>
        </w:tc>
        <w:tc>
          <w:tcPr>
            <w:tcW w:w="144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50</w:t>
            </w:r>
          </w:p>
        </w:tc>
      </w:tr>
      <w:tr w:rsidR="00090AF3" w:rsidRPr="004879F6" w:rsidTr="00BE4DBF">
        <w:tc>
          <w:tcPr>
            <w:tcW w:w="8082" w:type="dxa"/>
            <w:shd w:val="clear" w:color="auto" w:fill="auto"/>
            <w:tcMar>
              <w:top w:w="57" w:type="dxa"/>
              <w:left w:w="284" w:type="dxa"/>
              <w:bottom w:w="57" w:type="dxa"/>
            </w:tcMar>
          </w:tcPr>
          <w:p w:rsidR="00090AF3" w:rsidRPr="004879F6" w:rsidRDefault="00090AF3" w:rsidP="00090AF3">
            <w:pPr>
              <w:numPr>
                <w:ilvl w:val="0"/>
                <w:numId w:val="40"/>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Angiographien (CTA, MRA, davon zehn digitale Subtraktionsangiographien als Assistenz)</w:t>
            </w:r>
          </w:p>
        </w:tc>
        <w:tc>
          <w:tcPr>
            <w:tcW w:w="144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50</w:t>
            </w:r>
          </w:p>
        </w:tc>
      </w:tr>
      <w:tr w:rsidR="00090AF3" w:rsidRPr="004879F6" w:rsidTr="00BE4DBF">
        <w:tc>
          <w:tcPr>
            <w:tcW w:w="8082" w:type="dxa"/>
            <w:shd w:val="clear" w:color="auto" w:fill="auto"/>
            <w:tcMar>
              <w:top w:w="57" w:type="dxa"/>
              <w:left w:w="284" w:type="dxa"/>
              <w:bottom w:w="57" w:type="dxa"/>
            </w:tcMar>
          </w:tcPr>
          <w:p w:rsidR="00090AF3" w:rsidRPr="004879F6" w:rsidRDefault="00090AF3" w:rsidP="00090AF3">
            <w:pPr>
              <w:numPr>
                <w:ilvl w:val="0"/>
                <w:numId w:val="40"/>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Sonographie von Hals, Speicheldrüse, Schilddrüse, peripheren Nerven, der gehirnversorgenden Gefäße</w:t>
            </w:r>
          </w:p>
        </w:tc>
        <w:tc>
          <w:tcPr>
            <w:tcW w:w="144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100</w:t>
            </w:r>
          </w:p>
        </w:tc>
      </w:tr>
      <w:tr w:rsidR="00090AF3" w:rsidRPr="004879F6" w:rsidTr="00BE4DBF">
        <w:tc>
          <w:tcPr>
            <w:tcW w:w="8082" w:type="dxa"/>
            <w:shd w:val="clear" w:color="auto" w:fill="auto"/>
            <w:tcMar>
              <w:top w:w="57" w:type="dxa"/>
              <w:left w:w="284" w:type="dxa"/>
              <w:bottom w:w="57" w:type="dxa"/>
            </w:tcMar>
          </w:tcPr>
          <w:p w:rsidR="00090AF3" w:rsidRPr="004879F6" w:rsidRDefault="00090AF3" w:rsidP="00090AF3">
            <w:pPr>
              <w:numPr>
                <w:ilvl w:val="0"/>
                <w:numId w:val="40"/>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Computertomographie (Schädel/WS, Hals)</w:t>
            </w:r>
          </w:p>
        </w:tc>
        <w:tc>
          <w:tcPr>
            <w:tcW w:w="144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200</w:t>
            </w:r>
          </w:p>
        </w:tc>
      </w:tr>
      <w:tr w:rsidR="00090AF3" w:rsidRPr="004879F6" w:rsidTr="00BE4DBF">
        <w:tc>
          <w:tcPr>
            <w:tcW w:w="8082" w:type="dxa"/>
            <w:shd w:val="clear" w:color="auto" w:fill="auto"/>
            <w:tcMar>
              <w:top w:w="57" w:type="dxa"/>
              <w:left w:w="284" w:type="dxa"/>
              <w:bottom w:w="57" w:type="dxa"/>
            </w:tcMar>
          </w:tcPr>
          <w:p w:rsidR="00090AF3" w:rsidRPr="004879F6" w:rsidRDefault="00090AF3" w:rsidP="00090AF3">
            <w:pPr>
              <w:numPr>
                <w:ilvl w:val="0"/>
                <w:numId w:val="40"/>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Magnetresonanztomographie (Schädel/WS, Hals)</w:t>
            </w:r>
          </w:p>
        </w:tc>
        <w:tc>
          <w:tcPr>
            <w:tcW w:w="144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200</w:t>
            </w:r>
          </w:p>
        </w:tc>
      </w:tr>
    </w:tbl>
    <w:p w:rsidR="00090AF3" w:rsidRPr="004879F6" w:rsidRDefault="00090AF3" w:rsidP="00090AF3">
      <w:pPr>
        <w:spacing w:after="0" w:line="240" w:lineRule="atLeast"/>
        <w:rPr>
          <w:rFonts w:ascii="Times New Roman" w:hAnsi="Times New Roman" w:cs="Times New Roman"/>
          <w:b/>
          <w:sz w:val="20"/>
          <w:szCs w:val="20"/>
        </w:rPr>
      </w:pPr>
    </w:p>
    <w:p w:rsidR="00090AF3" w:rsidRPr="004879F6" w:rsidRDefault="00090AF3" w:rsidP="00090AF3">
      <w:pPr>
        <w:spacing w:after="0" w:line="240" w:lineRule="atLeast"/>
        <w:jc w:val="center"/>
        <w:rPr>
          <w:rFonts w:ascii="Times New Roman" w:hAnsi="Times New Roman" w:cs="Times New Roman"/>
          <w:b/>
          <w:sz w:val="20"/>
          <w:szCs w:val="20"/>
        </w:rPr>
      </w:pPr>
    </w:p>
    <w:p w:rsidR="00090AF3" w:rsidRPr="004879F6" w:rsidRDefault="00090AF3" w:rsidP="00090AF3">
      <w:pPr>
        <w:spacing w:after="0" w:line="240" w:lineRule="atLeast"/>
        <w:jc w:val="center"/>
        <w:rPr>
          <w:rFonts w:ascii="Times New Roman" w:hAnsi="Times New Roman" w:cs="Times New Roman"/>
          <w:b/>
          <w:sz w:val="20"/>
        </w:rPr>
      </w:pPr>
      <w:r w:rsidRPr="004879F6">
        <w:rPr>
          <w:rFonts w:ascii="Times New Roman" w:hAnsi="Times New Roman" w:cs="Times New Roman"/>
          <w:b/>
          <w:sz w:val="20"/>
          <w:szCs w:val="20"/>
        </w:rPr>
        <w:br w:type="page"/>
      </w:r>
      <w:r w:rsidRPr="004879F6">
        <w:rPr>
          <w:rFonts w:ascii="Times New Roman" w:hAnsi="Times New Roman" w:cs="Times New Roman"/>
          <w:b/>
          <w:sz w:val="20"/>
        </w:rPr>
        <w:lastRenderedPageBreak/>
        <w:t>Modul 3: Interventionelle Radiologie</w:t>
      </w:r>
    </w:p>
    <w:p w:rsidR="00090AF3" w:rsidRPr="004879F6" w:rsidRDefault="00090AF3" w:rsidP="00090AF3">
      <w:pPr>
        <w:spacing w:after="0"/>
        <w:jc w:val="center"/>
        <w:rPr>
          <w:rFonts w:ascii="Times New Roman" w:hAnsi="Times New Roman" w:cs="Times New Roman"/>
          <w:b/>
          <w:sz w:val="20"/>
          <w:szCs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090AF3" w:rsidRPr="004879F6" w:rsidTr="00BE4DBF">
        <w:tc>
          <w:tcPr>
            <w:tcW w:w="9526" w:type="dxa"/>
            <w:shd w:val="clear" w:color="auto" w:fill="auto"/>
            <w:tcMar>
              <w:top w:w="57" w:type="dxa"/>
              <w:left w:w="284" w:type="dxa"/>
              <w:bottom w:w="57" w:type="dxa"/>
            </w:tcMar>
          </w:tcPr>
          <w:p w:rsidR="00090AF3" w:rsidRPr="004879F6" w:rsidRDefault="00090AF3" w:rsidP="00BE4DBF">
            <w:pPr>
              <w:tabs>
                <w:tab w:val="left" w:pos="425"/>
              </w:tabs>
              <w:spacing w:after="0"/>
              <w:ind w:left="425" w:hanging="425"/>
              <w:rPr>
                <w:rFonts w:ascii="Times New Roman" w:hAnsi="Times New Roman" w:cs="Times New Roman"/>
                <w:b/>
                <w:sz w:val="20"/>
              </w:rPr>
            </w:pPr>
            <w:r w:rsidRPr="004879F6">
              <w:rPr>
                <w:rFonts w:ascii="Times New Roman" w:hAnsi="Times New Roman" w:cs="Times New Roman"/>
                <w:b/>
                <w:sz w:val="20"/>
              </w:rPr>
              <w:t>A)</w:t>
            </w:r>
            <w:r w:rsidRPr="004879F6">
              <w:rPr>
                <w:rFonts w:ascii="Times New Roman" w:hAnsi="Times New Roman" w:cs="Times New Roman"/>
                <w:b/>
                <w:sz w:val="20"/>
              </w:rPr>
              <w:tab/>
              <w:t>Kenntnisse</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7"/>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Gefäßanatomie des gesamten Körpers</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7"/>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Grundlagen der Hämostaseologie</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7"/>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Ätiologie, Pathogenese und Pathophysiologie von Gefäßkrankheiten</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7"/>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Hygieneregeln </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7"/>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Grundlagen der chirurgischen Therapie vaskulärer und onkologischer Erkrankungen </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7"/>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Grundlagen der konservativ-medikamentösen Therapie vaskulärer und onkologischer Erkrankungen</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7"/>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Indikationsstellung und fachspezifische Therapiewahl bei vaskulären und onkologischen Erkrankungen </w:t>
            </w:r>
          </w:p>
        </w:tc>
      </w:tr>
    </w:tbl>
    <w:p w:rsidR="00090AF3" w:rsidRPr="004879F6" w:rsidRDefault="00090AF3" w:rsidP="00090AF3">
      <w:pPr>
        <w:spacing w:after="0" w:line="240" w:lineRule="atLeast"/>
        <w:rPr>
          <w:rFonts w:ascii="Times New Roman" w:hAnsi="Times New Roman"/>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090AF3" w:rsidRPr="004879F6" w:rsidTr="00BE4DBF">
        <w:tc>
          <w:tcPr>
            <w:tcW w:w="9526" w:type="dxa"/>
            <w:shd w:val="clear" w:color="auto" w:fill="auto"/>
            <w:tcMar>
              <w:top w:w="57" w:type="dxa"/>
              <w:left w:w="284" w:type="dxa"/>
              <w:bottom w:w="57" w:type="dxa"/>
            </w:tcMar>
          </w:tcPr>
          <w:p w:rsidR="00090AF3" w:rsidRPr="004879F6" w:rsidRDefault="00090AF3" w:rsidP="00BE4DBF">
            <w:pPr>
              <w:tabs>
                <w:tab w:val="left" w:pos="425"/>
              </w:tabs>
              <w:spacing w:after="0"/>
              <w:ind w:left="425" w:hanging="425"/>
              <w:rPr>
                <w:rFonts w:ascii="Times New Roman" w:hAnsi="Times New Roman" w:cs="Times New Roman"/>
                <w:b/>
                <w:sz w:val="20"/>
              </w:rPr>
            </w:pPr>
            <w:r w:rsidRPr="004879F6">
              <w:rPr>
                <w:rFonts w:ascii="Times New Roman" w:hAnsi="Times New Roman" w:cs="Times New Roman"/>
                <w:b/>
                <w:sz w:val="20"/>
              </w:rPr>
              <w:t>B)</w:t>
            </w:r>
            <w:r w:rsidRPr="004879F6">
              <w:rPr>
                <w:rFonts w:ascii="Times New Roman" w:hAnsi="Times New Roman" w:cs="Times New Roman"/>
                <w:b/>
                <w:sz w:val="20"/>
              </w:rPr>
              <w:tab/>
              <w:t>Erfahrungen</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8"/>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Interdisziplinäre Indikationsstellung; fachspezifische Therapiewahl und fachspezifische Behandlung und Rechtfertigung bei vaskulären und onkologischen Erkrankungen sowie Erkrankungen des Skelettsystems </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8"/>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Aufklärung der Patientin bzw. des Patienten bezüglich fachspezifischer Behandlungen</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8"/>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Fachspezifische Qualitätskontrolle und Qualitätssicherung </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8"/>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Fachspezifische minimalinvasive Schmerztherapie </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8"/>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Teilnahme an Tumorboards</w:t>
            </w:r>
          </w:p>
        </w:tc>
      </w:tr>
    </w:tbl>
    <w:p w:rsidR="00090AF3" w:rsidRPr="004879F6" w:rsidRDefault="00090AF3" w:rsidP="00090AF3">
      <w:pPr>
        <w:spacing w:after="0" w:line="240" w:lineRule="atLeast"/>
        <w:rPr>
          <w:rFonts w:ascii="Times New Roman" w:hAnsi="Times New Roman" w:cs="Times New Roman"/>
          <w:sz w:val="20"/>
          <w:szCs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7"/>
        <w:gridCol w:w="1449"/>
      </w:tblGrid>
      <w:tr w:rsidR="00090AF3" w:rsidRPr="004879F6" w:rsidTr="00BE4DBF">
        <w:tc>
          <w:tcPr>
            <w:tcW w:w="7905" w:type="dxa"/>
            <w:shd w:val="clear" w:color="auto" w:fill="auto"/>
            <w:tcMar>
              <w:top w:w="57" w:type="dxa"/>
              <w:left w:w="284" w:type="dxa"/>
              <w:bottom w:w="57" w:type="dxa"/>
            </w:tcMar>
          </w:tcPr>
          <w:p w:rsidR="00090AF3" w:rsidRPr="004879F6" w:rsidRDefault="00090AF3" w:rsidP="00BE4DBF">
            <w:pPr>
              <w:tabs>
                <w:tab w:val="left" w:pos="425"/>
              </w:tabs>
              <w:spacing w:after="0"/>
              <w:ind w:left="425" w:hanging="425"/>
              <w:rPr>
                <w:rFonts w:ascii="Times New Roman" w:hAnsi="Times New Roman" w:cs="Times New Roman"/>
                <w:b/>
                <w:sz w:val="20"/>
              </w:rPr>
            </w:pPr>
            <w:r w:rsidRPr="004879F6">
              <w:rPr>
                <w:rFonts w:ascii="Times New Roman" w:hAnsi="Times New Roman" w:cs="Times New Roman"/>
                <w:b/>
                <w:sz w:val="20"/>
              </w:rPr>
              <w:t>C)</w:t>
            </w:r>
            <w:r w:rsidRPr="004879F6">
              <w:rPr>
                <w:rFonts w:ascii="Times New Roman" w:hAnsi="Times New Roman" w:cs="Times New Roman"/>
                <w:b/>
                <w:sz w:val="20"/>
              </w:rPr>
              <w:tab/>
              <w:t>Fertigkeiten</w:t>
            </w:r>
            <w:r w:rsidRPr="004879F6">
              <w:rPr>
                <w:rFonts w:ascii="Times New Roman" w:hAnsi="Times New Roman" w:cs="Times New Roman"/>
                <w:b/>
                <w:sz w:val="20"/>
              </w:rPr>
              <w:br/>
            </w:r>
            <w:r w:rsidRPr="004879F6">
              <w:rPr>
                <w:rFonts w:ascii="Times New Roman" w:hAnsi="Times New Roman" w:cs="Times New Roman"/>
                <w:sz w:val="20"/>
              </w:rPr>
              <w:t>(Richtzahlen aus Grundfachausbildung anrechenbar)</w:t>
            </w:r>
          </w:p>
        </w:tc>
        <w:tc>
          <w:tcPr>
            <w:tcW w:w="1418"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b/>
                <w:sz w:val="20"/>
              </w:rPr>
            </w:pPr>
            <w:r w:rsidRPr="004879F6">
              <w:rPr>
                <w:rFonts w:ascii="Times New Roman" w:hAnsi="Times New Roman" w:cs="Times New Roman"/>
                <w:b/>
                <w:sz w:val="20"/>
              </w:rPr>
              <w:t>Richtzahl</w:t>
            </w:r>
          </w:p>
          <w:p w:rsidR="00090AF3" w:rsidRPr="004879F6" w:rsidRDefault="00090AF3" w:rsidP="00BE4DBF">
            <w:pPr>
              <w:spacing w:after="0"/>
              <w:jc w:val="center"/>
              <w:rPr>
                <w:rFonts w:ascii="Times New Roman" w:hAnsi="Times New Roman" w:cs="Times New Roman"/>
                <w:b/>
                <w:sz w:val="20"/>
              </w:rPr>
            </w:pPr>
          </w:p>
        </w:tc>
      </w:tr>
      <w:tr w:rsidR="00090AF3" w:rsidRPr="004879F6" w:rsidTr="00BE4DBF">
        <w:tc>
          <w:tcPr>
            <w:tcW w:w="7905" w:type="dxa"/>
            <w:shd w:val="clear" w:color="auto" w:fill="auto"/>
            <w:tcMar>
              <w:top w:w="57" w:type="dxa"/>
              <w:left w:w="284" w:type="dxa"/>
              <w:bottom w:w="57" w:type="dxa"/>
            </w:tcMar>
          </w:tcPr>
          <w:p w:rsidR="00090AF3" w:rsidRPr="004879F6" w:rsidRDefault="00090AF3" w:rsidP="00090AF3">
            <w:pPr>
              <w:numPr>
                <w:ilvl w:val="0"/>
                <w:numId w:val="18"/>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Indikationsstellung, Durchführung, Befundung und Rechtfertigung sowie Postprocessing-Aufgaben von: </w:t>
            </w:r>
          </w:p>
        </w:tc>
        <w:tc>
          <w:tcPr>
            <w:tcW w:w="1418"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trike/>
                <w:sz w:val="20"/>
              </w:rPr>
            </w:pPr>
          </w:p>
        </w:tc>
      </w:tr>
      <w:tr w:rsidR="00090AF3" w:rsidRPr="004879F6" w:rsidTr="00BE4DBF">
        <w:tc>
          <w:tcPr>
            <w:tcW w:w="7905" w:type="dxa"/>
            <w:shd w:val="clear" w:color="auto" w:fill="auto"/>
            <w:tcMar>
              <w:top w:w="57" w:type="dxa"/>
              <w:left w:w="284" w:type="dxa"/>
              <w:bottom w:w="57" w:type="dxa"/>
            </w:tcMar>
          </w:tcPr>
          <w:p w:rsidR="00090AF3" w:rsidRPr="004879F6" w:rsidRDefault="00090AF3" w:rsidP="00090AF3">
            <w:pPr>
              <w:numPr>
                <w:ilvl w:val="0"/>
                <w:numId w:val="41"/>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diagnostischen Angiographien und endovaskulären Behandlungen</w:t>
            </w:r>
          </w:p>
        </w:tc>
        <w:tc>
          <w:tcPr>
            <w:tcW w:w="1418"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75</w:t>
            </w:r>
          </w:p>
        </w:tc>
      </w:tr>
      <w:tr w:rsidR="00090AF3" w:rsidRPr="004879F6" w:rsidTr="00BE4DBF">
        <w:tc>
          <w:tcPr>
            <w:tcW w:w="7905" w:type="dxa"/>
            <w:shd w:val="clear" w:color="auto" w:fill="auto"/>
            <w:tcMar>
              <w:top w:w="57" w:type="dxa"/>
              <w:left w:w="284" w:type="dxa"/>
              <w:bottom w:w="57" w:type="dxa"/>
            </w:tcMar>
          </w:tcPr>
          <w:p w:rsidR="00090AF3" w:rsidRPr="004879F6" w:rsidRDefault="00090AF3" w:rsidP="00090AF3">
            <w:pPr>
              <w:numPr>
                <w:ilvl w:val="0"/>
                <w:numId w:val="41"/>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venösen Interventionen und Shunt-PTA</w:t>
            </w:r>
          </w:p>
        </w:tc>
        <w:tc>
          <w:tcPr>
            <w:tcW w:w="1418"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trike/>
                <w:sz w:val="20"/>
              </w:rPr>
            </w:pPr>
            <w:r w:rsidRPr="004879F6">
              <w:rPr>
                <w:rFonts w:ascii="Times New Roman" w:hAnsi="Times New Roman" w:cs="Times New Roman"/>
                <w:sz w:val="20"/>
              </w:rPr>
              <w:t xml:space="preserve">10 </w:t>
            </w:r>
          </w:p>
        </w:tc>
      </w:tr>
      <w:tr w:rsidR="00090AF3" w:rsidRPr="004879F6" w:rsidTr="00BE4DBF">
        <w:tc>
          <w:tcPr>
            <w:tcW w:w="7905" w:type="dxa"/>
            <w:shd w:val="clear" w:color="auto" w:fill="auto"/>
            <w:tcMar>
              <w:top w:w="57" w:type="dxa"/>
              <w:left w:w="284" w:type="dxa"/>
              <w:bottom w:w="57" w:type="dxa"/>
            </w:tcMar>
          </w:tcPr>
          <w:p w:rsidR="00090AF3" w:rsidRPr="004879F6" w:rsidRDefault="00090AF3" w:rsidP="00090AF3">
            <w:pPr>
              <w:numPr>
                <w:ilvl w:val="0"/>
                <w:numId w:val="41"/>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Embolisationsverfahren</w:t>
            </w:r>
          </w:p>
        </w:tc>
        <w:tc>
          <w:tcPr>
            <w:tcW w:w="1418"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10</w:t>
            </w:r>
          </w:p>
        </w:tc>
      </w:tr>
      <w:tr w:rsidR="00090AF3" w:rsidRPr="004879F6" w:rsidTr="00BE4DBF">
        <w:tc>
          <w:tcPr>
            <w:tcW w:w="7905" w:type="dxa"/>
            <w:shd w:val="clear" w:color="auto" w:fill="auto"/>
            <w:tcMar>
              <w:top w:w="57" w:type="dxa"/>
              <w:left w:w="284" w:type="dxa"/>
              <w:bottom w:w="57" w:type="dxa"/>
            </w:tcMar>
          </w:tcPr>
          <w:p w:rsidR="00090AF3" w:rsidRPr="004879F6" w:rsidRDefault="00090AF3" w:rsidP="00090AF3">
            <w:pPr>
              <w:numPr>
                <w:ilvl w:val="0"/>
                <w:numId w:val="41"/>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diagnostischen Punktionen, Drainagen, Schmerztherapie, Tumorablation</w:t>
            </w:r>
          </w:p>
        </w:tc>
        <w:tc>
          <w:tcPr>
            <w:tcW w:w="1418"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35</w:t>
            </w:r>
          </w:p>
        </w:tc>
      </w:tr>
      <w:tr w:rsidR="00090AF3" w:rsidRPr="004879F6" w:rsidTr="00BE4DBF">
        <w:tc>
          <w:tcPr>
            <w:tcW w:w="7905" w:type="dxa"/>
            <w:shd w:val="clear" w:color="auto" w:fill="auto"/>
            <w:tcMar>
              <w:top w:w="57" w:type="dxa"/>
              <w:left w:w="284" w:type="dxa"/>
              <w:bottom w:w="57" w:type="dxa"/>
            </w:tcMar>
          </w:tcPr>
          <w:p w:rsidR="00090AF3" w:rsidRPr="004879F6" w:rsidRDefault="00090AF3" w:rsidP="00090AF3">
            <w:pPr>
              <w:numPr>
                <w:ilvl w:val="0"/>
                <w:numId w:val="41"/>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nicht-invasiver vaskulärer Diagnostik (MRA, CTA, Dopplersonographie)</w:t>
            </w:r>
          </w:p>
        </w:tc>
        <w:tc>
          <w:tcPr>
            <w:tcW w:w="1418"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150</w:t>
            </w:r>
          </w:p>
        </w:tc>
      </w:tr>
    </w:tbl>
    <w:p w:rsidR="00090AF3" w:rsidRPr="004879F6" w:rsidRDefault="00090AF3" w:rsidP="00090AF3">
      <w:pPr>
        <w:spacing w:after="0" w:line="240" w:lineRule="atLeast"/>
        <w:jc w:val="center"/>
        <w:rPr>
          <w:rFonts w:ascii="Times New Roman" w:hAnsi="Times New Roman" w:cs="Times New Roman"/>
          <w:b/>
          <w:sz w:val="20"/>
        </w:rPr>
      </w:pPr>
      <w:r w:rsidRPr="004879F6">
        <w:rPr>
          <w:rFonts w:ascii="Times New Roman" w:hAnsi="Times New Roman" w:cs="Times New Roman"/>
          <w:b/>
          <w:sz w:val="20"/>
          <w:szCs w:val="20"/>
        </w:rPr>
        <w:br w:type="page"/>
      </w:r>
      <w:r w:rsidRPr="004879F6">
        <w:rPr>
          <w:rFonts w:ascii="Times New Roman" w:hAnsi="Times New Roman" w:cs="Times New Roman"/>
          <w:b/>
          <w:sz w:val="20"/>
        </w:rPr>
        <w:lastRenderedPageBreak/>
        <w:t>Modul 4: Thorax: Lunge – Kardiovaskulär</w:t>
      </w:r>
    </w:p>
    <w:p w:rsidR="00090AF3" w:rsidRPr="004879F6" w:rsidRDefault="00090AF3" w:rsidP="00090AF3">
      <w:pPr>
        <w:spacing w:after="0"/>
        <w:jc w:val="center"/>
        <w:rPr>
          <w:rFonts w:ascii="Times New Roman" w:hAnsi="Times New Roman" w:cs="Times New Roman"/>
          <w:b/>
          <w:sz w:val="20"/>
          <w:szCs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090AF3" w:rsidRPr="004879F6" w:rsidTr="00BE4DBF">
        <w:tc>
          <w:tcPr>
            <w:tcW w:w="9526" w:type="dxa"/>
            <w:shd w:val="clear" w:color="auto" w:fill="auto"/>
            <w:tcMar>
              <w:top w:w="57" w:type="dxa"/>
              <w:left w:w="284" w:type="dxa"/>
              <w:bottom w:w="57" w:type="dxa"/>
            </w:tcMar>
          </w:tcPr>
          <w:p w:rsidR="00090AF3" w:rsidRPr="004879F6" w:rsidRDefault="00090AF3" w:rsidP="00BE4DBF">
            <w:pPr>
              <w:tabs>
                <w:tab w:val="left" w:pos="425"/>
              </w:tabs>
              <w:spacing w:after="0"/>
              <w:ind w:left="425" w:hanging="425"/>
              <w:rPr>
                <w:rFonts w:ascii="Times New Roman" w:hAnsi="Times New Roman" w:cs="Times New Roman"/>
                <w:b/>
                <w:sz w:val="20"/>
              </w:rPr>
            </w:pPr>
            <w:r w:rsidRPr="004879F6">
              <w:rPr>
                <w:rFonts w:ascii="Times New Roman" w:hAnsi="Times New Roman" w:cs="Times New Roman"/>
                <w:b/>
                <w:sz w:val="20"/>
              </w:rPr>
              <w:t>A)</w:t>
            </w:r>
            <w:r w:rsidRPr="004879F6">
              <w:rPr>
                <w:rFonts w:ascii="Times New Roman" w:hAnsi="Times New Roman" w:cs="Times New Roman"/>
                <w:b/>
                <w:sz w:val="20"/>
              </w:rPr>
              <w:tab/>
              <w:t>Kenntnisse</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9"/>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Anatomie, Embryologie, Physiologie, Pathophysiologie und Pathologie sowie Normvarianten des Thorax, der Thoraxorgane und thorakalen Gefäße </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9"/>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Indikation und Kontraindikationen sowie potentielle Gefahren im Rahmen von radiologischen Maßnahmen am kardiovaskulären System</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9"/>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Herz-MR-Untersuchungen</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9"/>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Kontrastmittel</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9"/>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Postprocessing nach CT- und MRT-Untersuchungen</w:t>
            </w:r>
          </w:p>
        </w:tc>
      </w:tr>
    </w:tbl>
    <w:p w:rsidR="00090AF3" w:rsidRPr="004879F6" w:rsidRDefault="00090AF3" w:rsidP="00090AF3">
      <w:pPr>
        <w:spacing w:after="0" w:line="240" w:lineRule="atLeast"/>
        <w:rPr>
          <w:rFonts w:ascii="Times New Roman" w:hAnsi="Times New Roman"/>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090AF3" w:rsidRPr="004879F6" w:rsidTr="00BE4DBF">
        <w:tc>
          <w:tcPr>
            <w:tcW w:w="9526" w:type="dxa"/>
            <w:shd w:val="clear" w:color="auto" w:fill="auto"/>
            <w:tcMar>
              <w:top w:w="57" w:type="dxa"/>
              <w:left w:w="284" w:type="dxa"/>
              <w:bottom w:w="57" w:type="dxa"/>
            </w:tcMar>
          </w:tcPr>
          <w:p w:rsidR="00090AF3" w:rsidRPr="004879F6" w:rsidRDefault="00090AF3" w:rsidP="00BE4DBF">
            <w:pPr>
              <w:tabs>
                <w:tab w:val="left" w:pos="425"/>
              </w:tabs>
              <w:spacing w:after="0"/>
              <w:ind w:left="425" w:hanging="425"/>
              <w:rPr>
                <w:rFonts w:ascii="Times New Roman" w:hAnsi="Times New Roman" w:cs="Times New Roman"/>
                <w:b/>
                <w:sz w:val="20"/>
              </w:rPr>
            </w:pPr>
            <w:r w:rsidRPr="004879F6">
              <w:rPr>
                <w:rFonts w:ascii="Times New Roman" w:hAnsi="Times New Roman" w:cs="Times New Roman"/>
                <w:b/>
                <w:sz w:val="20"/>
              </w:rPr>
              <w:t>B)</w:t>
            </w:r>
            <w:r w:rsidRPr="004879F6">
              <w:rPr>
                <w:rFonts w:ascii="Times New Roman" w:hAnsi="Times New Roman" w:cs="Times New Roman"/>
                <w:b/>
                <w:sz w:val="20"/>
              </w:rPr>
              <w:tab/>
              <w:t>Erfahrungen</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0"/>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Indikationsstellung, Durchführung, Befundung und Rechtfertigung radiologischer Untersuchungsverfahren mit ionisierenden Strahlen, kernphysikalischen Verfahren, sonographische Verfahren und fachspezifischen interventionellen Verfahren von Erkrankungen von Thorax, Thoraxorganen und thorakalen Gefäßen </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0"/>
              </w:numPr>
              <w:spacing w:after="0" w:line="240" w:lineRule="auto"/>
              <w:ind w:left="425" w:hanging="425"/>
              <w:rPr>
                <w:rFonts w:ascii="Times New Roman" w:hAnsi="Times New Roman" w:cs="Times New Roman"/>
                <w:strike/>
                <w:sz w:val="20"/>
              </w:rPr>
            </w:pPr>
            <w:r w:rsidRPr="004879F6">
              <w:rPr>
                <w:rFonts w:ascii="Times New Roman" w:hAnsi="Times New Roman" w:cs="Times New Roman"/>
                <w:sz w:val="20"/>
              </w:rPr>
              <w:t>Aufklärung der Patientin bzw. des Patienten über diagnostische bzw. interventionelle Maßnahmen an den Thoraxorganen</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0"/>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Fachspezifische Qualitätskontrolle und Qualitätssicherung </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0"/>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Teilnahme an Tumorboards</w:t>
            </w:r>
          </w:p>
        </w:tc>
      </w:tr>
    </w:tbl>
    <w:p w:rsidR="00090AF3" w:rsidRPr="004879F6" w:rsidRDefault="00090AF3" w:rsidP="00090AF3">
      <w:pPr>
        <w:spacing w:after="0" w:line="240" w:lineRule="atLeast"/>
        <w:rPr>
          <w:rFonts w:ascii="Times New Roman" w:hAnsi="Times New Roman" w:cs="Times New Roman"/>
          <w:sz w:val="20"/>
          <w:szCs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2"/>
        <w:gridCol w:w="1494"/>
      </w:tblGrid>
      <w:tr w:rsidR="00090AF3" w:rsidRPr="004879F6" w:rsidTr="00BE4DBF">
        <w:tc>
          <w:tcPr>
            <w:tcW w:w="8032" w:type="dxa"/>
            <w:shd w:val="clear" w:color="auto" w:fill="auto"/>
            <w:tcMar>
              <w:top w:w="57" w:type="dxa"/>
              <w:left w:w="284" w:type="dxa"/>
              <w:bottom w:w="57" w:type="dxa"/>
            </w:tcMar>
          </w:tcPr>
          <w:p w:rsidR="00090AF3" w:rsidRPr="004879F6" w:rsidRDefault="00090AF3" w:rsidP="00BE4DBF">
            <w:pPr>
              <w:tabs>
                <w:tab w:val="left" w:pos="425"/>
              </w:tabs>
              <w:spacing w:after="0"/>
              <w:ind w:left="425" w:hanging="425"/>
              <w:rPr>
                <w:rFonts w:ascii="Times New Roman" w:hAnsi="Times New Roman" w:cs="Times New Roman"/>
                <w:b/>
                <w:sz w:val="20"/>
              </w:rPr>
            </w:pPr>
            <w:r w:rsidRPr="004879F6">
              <w:rPr>
                <w:rFonts w:ascii="Times New Roman" w:hAnsi="Times New Roman" w:cs="Times New Roman"/>
                <w:b/>
                <w:sz w:val="20"/>
              </w:rPr>
              <w:t>C)</w:t>
            </w:r>
            <w:r w:rsidRPr="004879F6">
              <w:rPr>
                <w:rFonts w:ascii="Times New Roman" w:hAnsi="Times New Roman" w:cs="Times New Roman"/>
                <w:b/>
                <w:sz w:val="20"/>
              </w:rPr>
              <w:tab/>
              <w:t>Fertigkeiten</w:t>
            </w:r>
            <w:r w:rsidRPr="004879F6">
              <w:rPr>
                <w:rFonts w:ascii="Times New Roman" w:hAnsi="Times New Roman" w:cs="Times New Roman"/>
                <w:b/>
                <w:sz w:val="20"/>
              </w:rPr>
              <w:br/>
            </w:r>
            <w:r w:rsidRPr="004879F6">
              <w:rPr>
                <w:rFonts w:ascii="Times New Roman" w:hAnsi="Times New Roman" w:cs="Times New Roman"/>
                <w:sz w:val="20"/>
              </w:rPr>
              <w:t>(Richtzahlen aus der Grundausbildung anrechenbar)</w:t>
            </w:r>
          </w:p>
        </w:tc>
        <w:tc>
          <w:tcPr>
            <w:tcW w:w="149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b/>
                <w:sz w:val="20"/>
              </w:rPr>
            </w:pPr>
            <w:r w:rsidRPr="004879F6">
              <w:rPr>
                <w:rFonts w:ascii="Times New Roman" w:hAnsi="Times New Roman" w:cs="Times New Roman"/>
                <w:b/>
                <w:sz w:val="20"/>
              </w:rPr>
              <w:t>Richtzahl</w:t>
            </w:r>
          </w:p>
        </w:tc>
      </w:tr>
      <w:tr w:rsidR="00090AF3" w:rsidRPr="004879F6" w:rsidTr="00BE4DBF">
        <w:tc>
          <w:tcPr>
            <w:tcW w:w="8032" w:type="dxa"/>
            <w:shd w:val="clear" w:color="auto" w:fill="auto"/>
            <w:tcMar>
              <w:top w:w="57" w:type="dxa"/>
              <w:left w:w="284" w:type="dxa"/>
              <w:bottom w:w="57" w:type="dxa"/>
            </w:tcMar>
          </w:tcPr>
          <w:p w:rsidR="00090AF3" w:rsidRPr="004879F6" w:rsidRDefault="00090AF3" w:rsidP="00090AF3">
            <w:pPr>
              <w:numPr>
                <w:ilvl w:val="0"/>
                <w:numId w:val="30"/>
              </w:numPr>
              <w:spacing w:after="0" w:line="240" w:lineRule="auto"/>
              <w:ind w:left="426" w:hanging="426"/>
              <w:rPr>
                <w:rFonts w:ascii="Times New Roman" w:hAnsi="Times New Roman" w:cs="Times New Roman"/>
                <w:b/>
                <w:sz w:val="20"/>
              </w:rPr>
            </w:pPr>
            <w:r w:rsidRPr="004879F6">
              <w:rPr>
                <w:rFonts w:ascii="Times New Roman" w:hAnsi="Times New Roman" w:cs="Times New Roman"/>
                <w:sz w:val="20"/>
              </w:rPr>
              <w:t>Indikationsstellung, Durchführung, Befundung und Rechtfertigung von:</w:t>
            </w:r>
          </w:p>
        </w:tc>
        <w:tc>
          <w:tcPr>
            <w:tcW w:w="149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p>
        </w:tc>
      </w:tr>
      <w:tr w:rsidR="00090AF3" w:rsidRPr="004879F6" w:rsidTr="00BE4DBF">
        <w:tc>
          <w:tcPr>
            <w:tcW w:w="8032" w:type="dxa"/>
            <w:shd w:val="clear" w:color="auto" w:fill="auto"/>
            <w:tcMar>
              <w:top w:w="57" w:type="dxa"/>
              <w:left w:w="284" w:type="dxa"/>
              <w:bottom w:w="57" w:type="dxa"/>
            </w:tcMar>
          </w:tcPr>
          <w:p w:rsidR="00090AF3" w:rsidRPr="004879F6" w:rsidRDefault="00090AF3" w:rsidP="00090AF3">
            <w:pPr>
              <w:numPr>
                <w:ilvl w:val="0"/>
                <w:numId w:val="44"/>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Digitale Radiographie inkl. Durchleuchtung</w:t>
            </w:r>
          </w:p>
        </w:tc>
        <w:tc>
          <w:tcPr>
            <w:tcW w:w="149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trike/>
                <w:sz w:val="20"/>
              </w:rPr>
            </w:pPr>
            <w:r w:rsidRPr="004879F6">
              <w:rPr>
                <w:rFonts w:ascii="Times New Roman" w:hAnsi="Times New Roman" w:cs="Times New Roman"/>
                <w:sz w:val="20"/>
              </w:rPr>
              <w:t>1500</w:t>
            </w:r>
          </w:p>
        </w:tc>
      </w:tr>
      <w:tr w:rsidR="00090AF3" w:rsidRPr="004879F6" w:rsidTr="00BE4DBF">
        <w:tc>
          <w:tcPr>
            <w:tcW w:w="8032" w:type="dxa"/>
            <w:shd w:val="clear" w:color="auto" w:fill="auto"/>
            <w:tcMar>
              <w:top w:w="57" w:type="dxa"/>
              <w:left w:w="284" w:type="dxa"/>
              <w:bottom w:w="57" w:type="dxa"/>
            </w:tcMar>
          </w:tcPr>
          <w:p w:rsidR="00090AF3" w:rsidRPr="004879F6" w:rsidRDefault="00090AF3" w:rsidP="00090AF3">
            <w:pPr>
              <w:numPr>
                <w:ilvl w:val="0"/>
                <w:numId w:val="31"/>
              </w:numPr>
              <w:spacing w:after="0" w:line="240" w:lineRule="auto"/>
              <w:ind w:left="426" w:hanging="426"/>
              <w:rPr>
                <w:rFonts w:ascii="Times New Roman" w:hAnsi="Times New Roman" w:cs="Times New Roman"/>
                <w:strike/>
                <w:sz w:val="20"/>
              </w:rPr>
            </w:pPr>
            <w:r w:rsidRPr="004879F6">
              <w:rPr>
                <w:rFonts w:ascii="Times New Roman" w:hAnsi="Times New Roman" w:cs="Times New Roman"/>
                <w:sz w:val="20"/>
              </w:rPr>
              <w:t>CT/MRT Thorax davon:</w:t>
            </w:r>
          </w:p>
        </w:tc>
        <w:tc>
          <w:tcPr>
            <w:tcW w:w="149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700</w:t>
            </w:r>
          </w:p>
        </w:tc>
      </w:tr>
      <w:tr w:rsidR="00090AF3" w:rsidRPr="004879F6" w:rsidTr="00BE4DBF">
        <w:tc>
          <w:tcPr>
            <w:tcW w:w="8032" w:type="dxa"/>
            <w:shd w:val="clear" w:color="auto" w:fill="auto"/>
            <w:tcMar>
              <w:top w:w="57" w:type="dxa"/>
              <w:left w:w="284" w:type="dxa"/>
              <w:bottom w:w="57" w:type="dxa"/>
            </w:tcMar>
          </w:tcPr>
          <w:p w:rsidR="00090AF3" w:rsidRPr="004879F6" w:rsidRDefault="00090AF3" w:rsidP="00090AF3">
            <w:pPr>
              <w:numPr>
                <w:ilvl w:val="0"/>
                <w:numId w:val="42"/>
              </w:numPr>
              <w:spacing w:after="0" w:line="240" w:lineRule="auto"/>
              <w:ind w:left="851"/>
              <w:rPr>
                <w:rFonts w:ascii="Times New Roman" w:hAnsi="Times New Roman" w:cs="Times New Roman"/>
                <w:sz w:val="20"/>
              </w:rPr>
            </w:pPr>
            <w:r w:rsidRPr="004879F6">
              <w:rPr>
                <w:rFonts w:ascii="Times New Roman" w:hAnsi="Times New Roman" w:cs="Times New Roman"/>
                <w:sz w:val="20"/>
              </w:rPr>
              <w:t>CT Thorax</w:t>
            </w:r>
          </w:p>
        </w:tc>
        <w:tc>
          <w:tcPr>
            <w:tcW w:w="149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300</w:t>
            </w:r>
          </w:p>
        </w:tc>
      </w:tr>
      <w:tr w:rsidR="00090AF3" w:rsidRPr="004879F6" w:rsidTr="00BE4DBF">
        <w:tc>
          <w:tcPr>
            <w:tcW w:w="8032" w:type="dxa"/>
            <w:shd w:val="clear" w:color="auto" w:fill="auto"/>
            <w:tcMar>
              <w:top w:w="57" w:type="dxa"/>
              <w:left w:w="284" w:type="dxa"/>
              <w:bottom w:w="57" w:type="dxa"/>
            </w:tcMar>
          </w:tcPr>
          <w:p w:rsidR="00090AF3" w:rsidRPr="004879F6" w:rsidRDefault="00090AF3" w:rsidP="00090AF3">
            <w:pPr>
              <w:numPr>
                <w:ilvl w:val="0"/>
                <w:numId w:val="42"/>
              </w:numPr>
              <w:spacing w:after="0" w:line="240" w:lineRule="auto"/>
              <w:ind w:left="851"/>
              <w:rPr>
                <w:rFonts w:ascii="Times New Roman" w:hAnsi="Times New Roman" w:cs="Times New Roman"/>
                <w:sz w:val="20"/>
              </w:rPr>
            </w:pPr>
            <w:r w:rsidRPr="004879F6">
              <w:rPr>
                <w:rFonts w:ascii="Times New Roman" w:hAnsi="Times New Roman" w:cs="Times New Roman"/>
                <w:sz w:val="20"/>
              </w:rPr>
              <w:t>CT/MRT Herz</w:t>
            </w:r>
          </w:p>
        </w:tc>
        <w:tc>
          <w:tcPr>
            <w:tcW w:w="149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50</w:t>
            </w:r>
          </w:p>
        </w:tc>
      </w:tr>
      <w:tr w:rsidR="00090AF3" w:rsidRPr="004879F6" w:rsidTr="00BE4DBF">
        <w:tc>
          <w:tcPr>
            <w:tcW w:w="8032" w:type="dxa"/>
            <w:shd w:val="clear" w:color="auto" w:fill="auto"/>
            <w:tcMar>
              <w:top w:w="57" w:type="dxa"/>
              <w:left w:w="284" w:type="dxa"/>
              <w:bottom w:w="57" w:type="dxa"/>
            </w:tcMar>
          </w:tcPr>
          <w:p w:rsidR="00090AF3" w:rsidRPr="004879F6" w:rsidRDefault="00090AF3" w:rsidP="00090AF3">
            <w:pPr>
              <w:numPr>
                <w:ilvl w:val="0"/>
                <w:numId w:val="42"/>
              </w:numPr>
              <w:spacing w:after="0" w:line="240" w:lineRule="auto"/>
              <w:ind w:left="851"/>
              <w:contextualSpacing/>
              <w:rPr>
                <w:rFonts w:ascii="Times New Roman" w:hAnsi="Times New Roman" w:cs="Times New Roman"/>
                <w:strike/>
                <w:sz w:val="20"/>
              </w:rPr>
            </w:pPr>
            <w:r w:rsidRPr="004879F6">
              <w:rPr>
                <w:rFonts w:ascii="Times New Roman" w:hAnsi="Times New Roman" w:cs="Times New Roman"/>
                <w:sz w:val="20"/>
              </w:rPr>
              <w:t>MRA/CTA thorakale, abdominelle und periphere Gefäße</w:t>
            </w:r>
          </w:p>
        </w:tc>
        <w:tc>
          <w:tcPr>
            <w:tcW w:w="149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150</w:t>
            </w:r>
          </w:p>
        </w:tc>
      </w:tr>
      <w:tr w:rsidR="00090AF3" w:rsidRPr="004879F6" w:rsidTr="00BE4DBF">
        <w:tc>
          <w:tcPr>
            <w:tcW w:w="8032" w:type="dxa"/>
            <w:shd w:val="clear" w:color="auto" w:fill="auto"/>
            <w:tcMar>
              <w:top w:w="57" w:type="dxa"/>
              <w:left w:w="284" w:type="dxa"/>
              <w:bottom w:w="57" w:type="dxa"/>
            </w:tcMar>
          </w:tcPr>
          <w:p w:rsidR="00090AF3" w:rsidRPr="004879F6" w:rsidRDefault="00090AF3" w:rsidP="00090AF3">
            <w:pPr>
              <w:numPr>
                <w:ilvl w:val="0"/>
                <w:numId w:val="42"/>
              </w:numPr>
              <w:spacing w:after="0" w:line="240" w:lineRule="auto"/>
              <w:ind w:left="851"/>
              <w:contextualSpacing/>
              <w:rPr>
                <w:rFonts w:ascii="Times New Roman" w:hAnsi="Times New Roman" w:cs="Times New Roman"/>
                <w:sz w:val="20"/>
              </w:rPr>
            </w:pPr>
            <w:r w:rsidRPr="004879F6">
              <w:rPr>
                <w:rFonts w:ascii="Times New Roman" w:hAnsi="Times New Roman" w:cs="Times New Roman"/>
                <w:sz w:val="20"/>
              </w:rPr>
              <w:t>Computertomographie – kardiovaskulär</w:t>
            </w:r>
          </w:p>
        </w:tc>
        <w:tc>
          <w:tcPr>
            <w:tcW w:w="149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250</w:t>
            </w:r>
          </w:p>
        </w:tc>
      </w:tr>
      <w:tr w:rsidR="00090AF3" w:rsidRPr="004879F6" w:rsidTr="00BE4DBF">
        <w:tc>
          <w:tcPr>
            <w:tcW w:w="8032" w:type="dxa"/>
            <w:shd w:val="clear" w:color="auto" w:fill="auto"/>
            <w:tcMar>
              <w:top w:w="57" w:type="dxa"/>
              <w:left w:w="284" w:type="dxa"/>
              <w:bottom w:w="57" w:type="dxa"/>
            </w:tcMar>
          </w:tcPr>
          <w:p w:rsidR="00090AF3" w:rsidRPr="004879F6" w:rsidRDefault="00090AF3" w:rsidP="00090AF3">
            <w:pPr>
              <w:numPr>
                <w:ilvl w:val="0"/>
                <w:numId w:val="29"/>
              </w:numPr>
              <w:spacing w:after="0" w:line="240" w:lineRule="auto"/>
              <w:ind w:left="426" w:hanging="426"/>
              <w:rPr>
                <w:rFonts w:ascii="Times New Roman" w:hAnsi="Times New Roman" w:cs="Times New Roman"/>
                <w:sz w:val="20"/>
                <w:szCs w:val="20"/>
              </w:rPr>
            </w:pPr>
            <w:r w:rsidRPr="004879F6">
              <w:rPr>
                <w:rFonts w:ascii="Times New Roman" w:hAnsi="Times New Roman" w:cs="Times New Roman"/>
                <w:sz w:val="20"/>
              </w:rPr>
              <w:t xml:space="preserve">Sonographie von Thorax, Pleura, Smallparts, Sonographische Diagnostik von Arterien und Venen </w:t>
            </w:r>
          </w:p>
        </w:tc>
        <w:tc>
          <w:tcPr>
            <w:tcW w:w="149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100</w:t>
            </w:r>
          </w:p>
          <w:p w:rsidR="00090AF3" w:rsidRPr="004879F6" w:rsidRDefault="00090AF3" w:rsidP="00BE4DBF">
            <w:pPr>
              <w:spacing w:after="0"/>
              <w:jc w:val="center"/>
              <w:rPr>
                <w:rFonts w:ascii="Times New Roman" w:hAnsi="Times New Roman" w:cs="Times New Roman"/>
                <w:strike/>
                <w:sz w:val="20"/>
              </w:rPr>
            </w:pPr>
          </w:p>
        </w:tc>
      </w:tr>
      <w:tr w:rsidR="00090AF3" w:rsidRPr="004879F6" w:rsidTr="00BE4DBF">
        <w:tc>
          <w:tcPr>
            <w:tcW w:w="8032" w:type="dxa"/>
            <w:shd w:val="clear" w:color="auto" w:fill="auto"/>
            <w:tcMar>
              <w:top w:w="57" w:type="dxa"/>
              <w:left w:w="284" w:type="dxa"/>
              <w:bottom w:w="57" w:type="dxa"/>
            </w:tcMar>
          </w:tcPr>
          <w:p w:rsidR="00090AF3" w:rsidRPr="004879F6" w:rsidRDefault="00090AF3" w:rsidP="00090AF3">
            <w:pPr>
              <w:numPr>
                <w:ilvl w:val="0"/>
                <w:numId w:val="29"/>
              </w:numPr>
              <w:spacing w:after="0" w:line="240" w:lineRule="auto"/>
              <w:ind w:left="426" w:hanging="426"/>
              <w:rPr>
                <w:rFonts w:ascii="Times New Roman" w:hAnsi="Times New Roman" w:cs="Times New Roman"/>
                <w:strike/>
                <w:sz w:val="20"/>
              </w:rPr>
            </w:pPr>
            <w:r w:rsidRPr="004879F6">
              <w:rPr>
                <w:rFonts w:ascii="Times New Roman" w:hAnsi="Times New Roman" w:cs="Times New Roman"/>
                <w:color w:val="000000"/>
                <w:spacing w:val="-6"/>
                <w:sz w:val="20"/>
                <w:szCs w:val="20"/>
                <w:lang w:val="de-DE"/>
              </w:rPr>
              <w:t>Indikationsstellung, Durchführung, Befundung und Rechtfertigung von:</w:t>
            </w:r>
            <w:r w:rsidRPr="004879F6">
              <w:rPr>
                <w:rFonts w:ascii="Calibri" w:hAnsi="Calibri" w:cs="Times New Roman"/>
                <w:color w:val="000000"/>
                <w:spacing w:val="-6"/>
                <w:sz w:val="23"/>
                <w:lang w:val="de-DE"/>
              </w:rPr>
              <w:t xml:space="preserve"> </w:t>
            </w:r>
          </w:p>
        </w:tc>
        <w:tc>
          <w:tcPr>
            <w:tcW w:w="149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trike/>
                <w:sz w:val="20"/>
              </w:rPr>
            </w:pPr>
          </w:p>
        </w:tc>
      </w:tr>
      <w:tr w:rsidR="00090AF3" w:rsidRPr="004879F6" w:rsidTr="00BE4DBF">
        <w:tc>
          <w:tcPr>
            <w:tcW w:w="8032" w:type="dxa"/>
            <w:shd w:val="clear" w:color="auto" w:fill="auto"/>
            <w:tcMar>
              <w:top w:w="57" w:type="dxa"/>
              <w:left w:w="284" w:type="dxa"/>
              <w:bottom w:w="57" w:type="dxa"/>
            </w:tcMar>
          </w:tcPr>
          <w:p w:rsidR="00090AF3" w:rsidRPr="004879F6" w:rsidRDefault="00090AF3" w:rsidP="00090AF3">
            <w:pPr>
              <w:numPr>
                <w:ilvl w:val="0"/>
                <w:numId w:val="43"/>
              </w:numPr>
              <w:spacing w:after="0" w:line="240" w:lineRule="auto"/>
              <w:ind w:left="851"/>
              <w:contextualSpacing/>
              <w:rPr>
                <w:rFonts w:ascii="Times New Roman" w:hAnsi="Times New Roman" w:cs="Times New Roman"/>
                <w:strike/>
                <w:sz w:val="20"/>
              </w:rPr>
            </w:pPr>
            <w:r w:rsidRPr="004879F6">
              <w:rPr>
                <w:rFonts w:ascii="Times New Roman" w:hAnsi="Times New Roman" w:cs="Times New Roman"/>
                <w:sz w:val="20"/>
              </w:rPr>
              <w:t>Magentresonanztomographie Herz</w:t>
            </w:r>
          </w:p>
        </w:tc>
        <w:tc>
          <w:tcPr>
            <w:tcW w:w="149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30</w:t>
            </w:r>
          </w:p>
        </w:tc>
      </w:tr>
      <w:tr w:rsidR="00090AF3" w:rsidRPr="004879F6" w:rsidTr="00BE4DBF">
        <w:tc>
          <w:tcPr>
            <w:tcW w:w="8032" w:type="dxa"/>
            <w:shd w:val="clear" w:color="auto" w:fill="auto"/>
            <w:tcMar>
              <w:top w:w="57" w:type="dxa"/>
              <w:left w:w="284" w:type="dxa"/>
              <w:bottom w:w="57" w:type="dxa"/>
            </w:tcMar>
          </w:tcPr>
          <w:p w:rsidR="00090AF3" w:rsidRPr="004879F6" w:rsidRDefault="00090AF3" w:rsidP="00090AF3">
            <w:pPr>
              <w:numPr>
                <w:ilvl w:val="0"/>
                <w:numId w:val="29"/>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Interventionen:</w:t>
            </w:r>
          </w:p>
        </w:tc>
        <w:tc>
          <w:tcPr>
            <w:tcW w:w="149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p>
        </w:tc>
      </w:tr>
      <w:tr w:rsidR="00090AF3" w:rsidRPr="004879F6" w:rsidTr="00BE4DBF">
        <w:tc>
          <w:tcPr>
            <w:tcW w:w="8032" w:type="dxa"/>
            <w:shd w:val="clear" w:color="auto" w:fill="auto"/>
            <w:tcMar>
              <w:top w:w="57" w:type="dxa"/>
              <w:left w:w="284" w:type="dxa"/>
              <w:bottom w:w="57" w:type="dxa"/>
            </w:tcMar>
          </w:tcPr>
          <w:p w:rsidR="00090AF3" w:rsidRPr="004879F6" w:rsidRDefault="00090AF3" w:rsidP="00090AF3">
            <w:pPr>
              <w:numPr>
                <w:ilvl w:val="0"/>
                <w:numId w:val="27"/>
              </w:numPr>
              <w:spacing w:after="0" w:line="240" w:lineRule="auto"/>
              <w:ind w:left="851"/>
              <w:rPr>
                <w:rFonts w:ascii="Times New Roman" w:hAnsi="Times New Roman" w:cs="Times New Roman"/>
                <w:sz w:val="20"/>
              </w:rPr>
            </w:pPr>
            <w:r w:rsidRPr="004879F6">
              <w:rPr>
                <w:rFonts w:ascii="Times New Roman" w:hAnsi="Times New Roman" w:cs="Times New Roman"/>
                <w:sz w:val="20"/>
              </w:rPr>
              <w:t xml:space="preserve">Bildgebend gesteuerte Punktionen oder Drainagen des Thorax </w:t>
            </w:r>
          </w:p>
        </w:tc>
        <w:tc>
          <w:tcPr>
            <w:tcW w:w="1494"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10</w:t>
            </w:r>
          </w:p>
        </w:tc>
      </w:tr>
    </w:tbl>
    <w:p w:rsidR="00090AF3" w:rsidRPr="004879F6" w:rsidRDefault="00090AF3" w:rsidP="00090AF3">
      <w:pPr>
        <w:spacing w:after="0" w:line="240" w:lineRule="atLeast"/>
        <w:rPr>
          <w:rFonts w:ascii="Times New Roman" w:hAnsi="Times New Roman" w:cs="Times New Roman"/>
          <w:b/>
          <w:sz w:val="20"/>
          <w:szCs w:val="20"/>
        </w:rPr>
      </w:pPr>
    </w:p>
    <w:p w:rsidR="00090AF3" w:rsidRPr="004879F6" w:rsidRDefault="00090AF3" w:rsidP="00090AF3">
      <w:pPr>
        <w:spacing w:after="0" w:line="240" w:lineRule="atLeast"/>
        <w:jc w:val="center"/>
        <w:rPr>
          <w:rFonts w:ascii="Times New Roman" w:hAnsi="Times New Roman" w:cs="Times New Roman"/>
          <w:b/>
          <w:sz w:val="20"/>
        </w:rPr>
      </w:pPr>
      <w:r w:rsidRPr="004879F6">
        <w:rPr>
          <w:rFonts w:ascii="Times New Roman" w:hAnsi="Times New Roman"/>
          <w:sz w:val="20"/>
        </w:rPr>
        <w:br w:type="page"/>
      </w:r>
      <w:r w:rsidRPr="004879F6">
        <w:rPr>
          <w:rFonts w:ascii="Times New Roman" w:hAnsi="Times New Roman" w:cs="Times New Roman"/>
          <w:b/>
          <w:sz w:val="20"/>
        </w:rPr>
        <w:lastRenderedPageBreak/>
        <w:t>Modul 5: Abdomen – Gastrointestinal – Urogenitaltrakt</w:t>
      </w:r>
    </w:p>
    <w:p w:rsidR="00090AF3" w:rsidRPr="004879F6" w:rsidRDefault="00090AF3" w:rsidP="00090AF3">
      <w:pPr>
        <w:spacing w:after="0"/>
        <w:jc w:val="center"/>
        <w:rPr>
          <w:rFonts w:ascii="Times New Roman" w:hAnsi="Times New Roman" w:cs="Times New Roman"/>
          <w:b/>
          <w:sz w:val="20"/>
          <w:szCs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090AF3" w:rsidRPr="004879F6" w:rsidTr="00BE4DBF">
        <w:tc>
          <w:tcPr>
            <w:tcW w:w="9526" w:type="dxa"/>
            <w:shd w:val="clear" w:color="auto" w:fill="auto"/>
            <w:tcMar>
              <w:top w:w="57" w:type="dxa"/>
              <w:left w:w="284" w:type="dxa"/>
              <w:bottom w:w="57" w:type="dxa"/>
            </w:tcMar>
          </w:tcPr>
          <w:p w:rsidR="00090AF3" w:rsidRPr="004879F6" w:rsidRDefault="00090AF3" w:rsidP="00BE4DBF">
            <w:pPr>
              <w:tabs>
                <w:tab w:val="left" w:pos="425"/>
              </w:tabs>
              <w:spacing w:after="0"/>
              <w:ind w:left="425" w:hanging="425"/>
              <w:rPr>
                <w:rFonts w:ascii="Times New Roman" w:hAnsi="Times New Roman" w:cs="Times New Roman"/>
                <w:b/>
                <w:sz w:val="20"/>
              </w:rPr>
            </w:pPr>
            <w:r w:rsidRPr="004879F6">
              <w:rPr>
                <w:rFonts w:ascii="Times New Roman" w:hAnsi="Times New Roman" w:cs="Times New Roman"/>
                <w:b/>
                <w:sz w:val="20"/>
              </w:rPr>
              <w:t>A)</w:t>
            </w:r>
            <w:r w:rsidRPr="004879F6">
              <w:rPr>
                <w:rFonts w:ascii="Times New Roman" w:hAnsi="Times New Roman" w:cs="Times New Roman"/>
                <w:b/>
                <w:sz w:val="20"/>
              </w:rPr>
              <w:tab/>
              <w:t>Kenntnisse</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Anatomie, Physiologie, Pathophysiologie, Embryologie und Pathologie sowie Normvarianten von Abdomen, Gastrointestinal- und Urogenitaltrakt sowie der abdominellen und pelvinen Gefäße </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Normvarianten und posttherapeutische Zustandsbilder nach Chirurgie, Intervention oder Bestrahlung, fetale MR-Tomographie</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Indikationen und Kontraindikationen für sämtliche Untersuchungsmethoden von Abdomen, Gastrointestinal- und Urogenitaltrakt</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Kontrastmittellehre</w:t>
            </w:r>
          </w:p>
        </w:tc>
      </w:tr>
    </w:tbl>
    <w:p w:rsidR="00090AF3" w:rsidRPr="004879F6" w:rsidRDefault="00090AF3" w:rsidP="00090AF3">
      <w:pPr>
        <w:spacing w:after="0" w:line="240" w:lineRule="atLeast"/>
        <w:rPr>
          <w:rFonts w:ascii="Times New Roman" w:hAnsi="Times New Roman"/>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090AF3" w:rsidRPr="004879F6" w:rsidTr="00BE4DBF">
        <w:tc>
          <w:tcPr>
            <w:tcW w:w="9526" w:type="dxa"/>
            <w:shd w:val="clear" w:color="auto" w:fill="auto"/>
            <w:tcMar>
              <w:top w:w="57" w:type="dxa"/>
              <w:left w:w="284" w:type="dxa"/>
              <w:bottom w:w="57" w:type="dxa"/>
            </w:tcMar>
          </w:tcPr>
          <w:p w:rsidR="00090AF3" w:rsidRPr="004879F6" w:rsidRDefault="00090AF3" w:rsidP="00BE4DBF">
            <w:pPr>
              <w:tabs>
                <w:tab w:val="left" w:pos="425"/>
              </w:tabs>
              <w:spacing w:after="0"/>
              <w:ind w:left="425" w:hanging="425"/>
              <w:rPr>
                <w:rFonts w:ascii="Times New Roman" w:hAnsi="Times New Roman" w:cs="Times New Roman"/>
                <w:b/>
                <w:sz w:val="20"/>
              </w:rPr>
            </w:pPr>
            <w:r w:rsidRPr="004879F6">
              <w:rPr>
                <w:rFonts w:ascii="Times New Roman" w:hAnsi="Times New Roman" w:cs="Times New Roman"/>
                <w:b/>
                <w:sz w:val="20"/>
              </w:rPr>
              <w:t>B)</w:t>
            </w:r>
            <w:r w:rsidRPr="004879F6">
              <w:rPr>
                <w:rFonts w:ascii="Times New Roman" w:hAnsi="Times New Roman" w:cs="Times New Roman"/>
                <w:b/>
                <w:sz w:val="20"/>
              </w:rPr>
              <w:tab/>
              <w:t>Erfahrungen</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Indikationsstellung, Durchführung, Befundung und Rechtfertigung radiologischer Untersuchungsverfahren mit ionisierenden Strahlen, kernphysikalischen Verfahren, sonographische Verfahren und fachspezifischen interventionellen Verfahren von Erkrankungen von Gastro- und Urogenitaltrakt und der abdominellen und pelvinen Gefäße</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Aufklärung der Patientin bzw. des Patienten über diagnostische bzw. interventionelle Maßnahmen an den Abdominal- und Gastrointestinalorganen und der Urogenitalorgane </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Fachspezifische Qualitätskontrolle und Qualitätssicherung </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Teilnahme an Tumorboards</w:t>
            </w:r>
          </w:p>
        </w:tc>
      </w:tr>
    </w:tbl>
    <w:p w:rsidR="00090AF3" w:rsidRPr="004879F6" w:rsidRDefault="00090AF3" w:rsidP="00090AF3">
      <w:pPr>
        <w:spacing w:after="0" w:line="240" w:lineRule="atLeast"/>
        <w:rPr>
          <w:rFonts w:ascii="Times New Roman" w:hAnsi="Times New Roman" w:cs="Times New Roman"/>
          <w:sz w:val="20"/>
          <w:szCs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3"/>
        <w:gridCol w:w="1443"/>
      </w:tblGrid>
      <w:tr w:rsidR="00090AF3" w:rsidRPr="004879F6" w:rsidTr="00BE4DBF">
        <w:tc>
          <w:tcPr>
            <w:tcW w:w="8083" w:type="dxa"/>
            <w:shd w:val="clear" w:color="auto" w:fill="auto"/>
            <w:tcMar>
              <w:top w:w="57" w:type="dxa"/>
              <w:left w:w="284" w:type="dxa"/>
              <w:bottom w:w="57" w:type="dxa"/>
            </w:tcMar>
          </w:tcPr>
          <w:p w:rsidR="00090AF3" w:rsidRPr="004879F6" w:rsidRDefault="00090AF3" w:rsidP="00BE4DBF">
            <w:pPr>
              <w:tabs>
                <w:tab w:val="left" w:pos="425"/>
              </w:tabs>
              <w:spacing w:after="0"/>
              <w:ind w:left="425" w:hanging="425"/>
              <w:rPr>
                <w:rFonts w:ascii="Times New Roman" w:hAnsi="Times New Roman" w:cs="Times New Roman"/>
                <w:b/>
                <w:sz w:val="20"/>
              </w:rPr>
            </w:pPr>
            <w:r w:rsidRPr="004879F6">
              <w:rPr>
                <w:rFonts w:ascii="Times New Roman" w:hAnsi="Times New Roman" w:cs="Times New Roman"/>
                <w:b/>
                <w:sz w:val="20"/>
              </w:rPr>
              <w:t>C)</w:t>
            </w:r>
            <w:r w:rsidRPr="004879F6">
              <w:rPr>
                <w:rFonts w:ascii="Times New Roman" w:hAnsi="Times New Roman" w:cs="Times New Roman"/>
                <w:b/>
                <w:sz w:val="20"/>
              </w:rPr>
              <w:tab/>
              <w:t xml:space="preserve">Fertigkeiten </w:t>
            </w:r>
            <w:r w:rsidRPr="004879F6">
              <w:rPr>
                <w:rFonts w:ascii="Times New Roman" w:hAnsi="Times New Roman" w:cs="Times New Roman"/>
                <w:b/>
                <w:sz w:val="20"/>
              </w:rPr>
              <w:br/>
            </w:r>
            <w:r w:rsidRPr="004879F6">
              <w:rPr>
                <w:rFonts w:ascii="Times New Roman" w:hAnsi="Times New Roman" w:cs="Times New Roman"/>
                <w:sz w:val="20"/>
              </w:rPr>
              <w:t>(Richtzahlen aus der Grundausbildung anrechenbar)</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b/>
                <w:sz w:val="20"/>
              </w:rPr>
            </w:pPr>
            <w:r w:rsidRPr="004879F6">
              <w:rPr>
                <w:rFonts w:ascii="Times New Roman" w:hAnsi="Times New Roman" w:cs="Times New Roman"/>
                <w:b/>
                <w:sz w:val="20"/>
              </w:rPr>
              <w:t>Richtzahl</w:t>
            </w:r>
          </w:p>
        </w:tc>
      </w:tr>
      <w:tr w:rsidR="00090AF3" w:rsidRPr="004879F6" w:rsidTr="00BE4DBF">
        <w:tc>
          <w:tcPr>
            <w:tcW w:w="8083" w:type="dxa"/>
            <w:shd w:val="clear" w:color="auto" w:fill="auto"/>
            <w:tcMar>
              <w:top w:w="57" w:type="dxa"/>
              <w:left w:w="284" w:type="dxa"/>
              <w:bottom w:w="57" w:type="dxa"/>
            </w:tcMar>
          </w:tcPr>
          <w:p w:rsidR="00090AF3" w:rsidRPr="004879F6" w:rsidRDefault="00090AF3" w:rsidP="00BE4DBF">
            <w:pPr>
              <w:spacing w:after="0"/>
              <w:ind w:left="426"/>
              <w:rPr>
                <w:rFonts w:ascii="Times New Roman" w:hAnsi="Times New Roman" w:cs="Times New Roman"/>
                <w:sz w:val="20"/>
              </w:rPr>
            </w:pPr>
            <w:r w:rsidRPr="004879F6">
              <w:rPr>
                <w:rFonts w:ascii="Times New Roman" w:hAnsi="Times New Roman" w:cs="Times New Roman"/>
                <w:sz w:val="20"/>
              </w:rPr>
              <w:t>Indikationsstellung, Durchführung, Befundung und Rechtfertigung von</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17"/>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Digitaler Radiographie inklusive Durchleuchtung</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100</w:t>
            </w: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17"/>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Computertomographie – Abdomen davon:</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700</w:t>
            </w: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20"/>
              </w:numPr>
              <w:spacing w:after="0" w:line="240" w:lineRule="auto"/>
              <w:ind w:left="851"/>
              <w:rPr>
                <w:rFonts w:ascii="Times New Roman" w:hAnsi="Times New Roman" w:cs="Times New Roman"/>
                <w:strike/>
                <w:sz w:val="20"/>
              </w:rPr>
            </w:pPr>
            <w:r w:rsidRPr="004879F6">
              <w:rPr>
                <w:rFonts w:ascii="Times New Roman" w:hAnsi="Times New Roman" w:cs="Times New Roman"/>
                <w:sz w:val="20"/>
              </w:rPr>
              <w:t>Gastrointestinaltrakt</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20</w:t>
            </w: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20"/>
              </w:numPr>
              <w:spacing w:after="0" w:line="240" w:lineRule="auto"/>
              <w:ind w:left="851"/>
              <w:rPr>
                <w:rFonts w:ascii="Times New Roman" w:hAnsi="Times New Roman" w:cs="Times New Roman"/>
                <w:sz w:val="20"/>
              </w:rPr>
            </w:pPr>
            <w:r w:rsidRPr="004879F6">
              <w:rPr>
                <w:rFonts w:ascii="Times New Roman" w:hAnsi="Times New Roman" w:cs="Times New Roman"/>
                <w:sz w:val="20"/>
              </w:rPr>
              <w:t>Urogenital Trakt</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50</w:t>
            </w: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17"/>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Sonographie – Abdomen davon: </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800</w:t>
            </w: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21"/>
              </w:numPr>
              <w:spacing w:after="0" w:line="240" w:lineRule="auto"/>
              <w:ind w:left="851"/>
              <w:rPr>
                <w:rFonts w:ascii="Times New Roman" w:hAnsi="Times New Roman" w:cs="Times New Roman"/>
                <w:strike/>
                <w:sz w:val="20"/>
              </w:rPr>
            </w:pPr>
            <w:r w:rsidRPr="004879F6">
              <w:rPr>
                <w:rFonts w:ascii="Times New Roman" w:hAnsi="Times New Roman" w:cs="Times New Roman"/>
                <w:sz w:val="20"/>
              </w:rPr>
              <w:t>Small Parts Sonographie (Hoden, Leisten, etc)</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50</w:t>
            </w: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17"/>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Magnetresonanztomographie – Abdomen:</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70</w:t>
            </w: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22"/>
              </w:numPr>
              <w:spacing w:after="0" w:line="240" w:lineRule="auto"/>
              <w:ind w:left="851"/>
              <w:rPr>
                <w:rFonts w:ascii="Times New Roman" w:hAnsi="Times New Roman" w:cs="Times New Roman"/>
                <w:sz w:val="20"/>
              </w:rPr>
            </w:pPr>
            <w:r w:rsidRPr="004879F6">
              <w:rPr>
                <w:rFonts w:ascii="Times New Roman" w:hAnsi="Times New Roman" w:cs="Times New Roman"/>
                <w:sz w:val="20"/>
              </w:rPr>
              <w:t>MRCP</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20</w:t>
            </w: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22"/>
              </w:numPr>
              <w:spacing w:after="0" w:line="240" w:lineRule="auto"/>
              <w:ind w:left="851"/>
              <w:rPr>
                <w:rFonts w:ascii="Times New Roman" w:hAnsi="Times New Roman" w:cs="Times New Roman"/>
                <w:sz w:val="20"/>
              </w:rPr>
            </w:pPr>
            <w:r w:rsidRPr="004879F6">
              <w:rPr>
                <w:rFonts w:ascii="Times New Roman" w:hAnsi="Times New Roman" w:cs="Times New Roman"/>
                <w:sz w:val="20"/>
              </w:rPr>
              <w:t xml:space="preserve">MR-Angiographien </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10</w:t>
            </w: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17"/>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Magnetresonanztomographie – Urogenital: </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60</w:t>
            </w: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23"/>
              </w:numPr>
              <w:spacing w:after="0" w:line="240" w:lineRule="auto"/>
              <w:ind w:left="851"/>
              <w:rPr>
                <w:rFonts w:ascii="Times New Roman" w:hAnsi="Times New Roman" w:cs="Times New Roman"/>
                <w:sz w:val="20"/>
              </w:rPr>
            </w:pPr>
            <w:r w:rsidRPr="004879F6">
              <w:rPr>
                <w:rFonts w:ascii="Times New Roman" w:hAnsi="Times New Roman" w:cs="Times New Roman"/>
                <w:sz w:val="20"/>
              </w:rPr>
              <w:t>Nebennieren, Nieren, Harntrakt</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20</w:t>
            </w: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23"/>
              </w:numPr>
              <w:spacing w:after="0" w:line="240" w:lineRule="auto"/>
              <w:ind w:left="851"/>
              <w:rPr>
                <w:rFonts w:ascii="Times New Roman" w:hAnsi="Times New Roman" w:cs="Times New Roman"/>
                <w:sz w:val="20"/>
              </w:rPr>
            </w:pPr>
            <w:r w:rsidRPr="004879F6">
              <w:rPr>
                <w:rFonts w:ascii="Times New Roman" w:hAnsi="Times New Roman" w:cs="Times New Roman"/>
                <w:sz w:val="20"/>
              </w:rPr>
              <w:t>Becken</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30</w:t>
            </w: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17"/>
              </w:numPr>
              <w:spacing w:after="0" w:line="240" w:lineRule="auto"/>
              <w:ind w:left="426"/>
              <w:rPr>
                <w:rFonts w:ascii="Times New Roman" w:hAnsi="Times New Roman" w:cs="Times New Roman"/>
                <w:sz w:val="20"/>
              </w:rPr>
            </w:pPr>
            <w:r w:rsidRPr="004879F6">
              <w:rPr>
                <w:rFonts w:ascii="Times New Roman" w:hAnsi="Times New Roman" w:cs="Times New Roman"/>
                <w:sz w:val="20"/>
              </w:rPr>
              <w:t>MR/CT-Angiographie</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10</w:t>
            </w: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32"/>
              </w:numPr>
              <w:spacing w:after="0" w:line="240" w:lineRule="auto"/>
              <w:ind w:left="426"/>
              <w:rPr>
                <w:rFonts w:ascii="Times New Roman" w:hAnsi="Times New Roman" w:cs="Times New Roman"/>
                <w:sz w:val="20"/>
              </w:rPr>
            </w:pPr>
            <w:r w:rsidRPr="004879F6">
              <w:rPr>
                <w:rFonts w:ascii="Times New Roman" w:hAnsi="Times New Roman" w:cs="Times New Roman"/>
                <w:sz w:val="20"/>
              </w:rPr>
              <w:t>Interventionen:</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p>
        </w:tc>
      </w:tr>
      <w:tr w:rsidR="00090AF3" w:rsidRPr="004879F6" w:rsidTr="00BE4DBF">
        <w:tc>
          <w:tcPr>
            <w:tcW w:w="8083" w:type="dxa"/>
            <w:shd w:val="clear" w:color="auto" w:fill="auto"/>
            <w:tcMar>
              <w:top w:w="57" w:type="dxa"/>
              <w:left w:w="284" w:type="dxa"/>
              <w:bottom w:w="57" w:type="dxa"/>
            </w:tcMar>
          </w:tcPr>
          <w:p w:rsidR="00090AF3" w:rsidRPr="004879F6" w:rsidRDefault="00090AF3" w:rsidP="00090AF3">
            <w:pPr>
              <w:numPr>
                <w:ilvl w:val="0"/>
                <w:numId w:val="24"/>
              </w:numPr>
              <w:spacing w:after="0" w:line="240" w:lineRule="auto"/>
              <w:ind w:left="851"/>
              <w:rPr>
                <w:rFonts w:ascii="Times New Roman" w:hAnsi="Times New Roman" w:cs="Times New Roman"/>
                <w:sz w:val="20"/>
              </w:rPr>
            </w:pPr>
            <w:r w:rsidRPr="004879F6">
              <w:rPr>
                <w:rFonts w:ascii="Times New Roman" w:hAnsi="Times New Roman" w:cs="Times New Roman"/>
                <w:sz w:val="20"/>
              </w:rPr>
              <w:t>Bildgebend gesteuerte Drainagen/Punktionen/Biopsien</w:t>
            </w:r>
          </w:p>
        </w:tc>
        <w:tc>
          <w:tcPr>
            <w:tcW w:w="1443"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10</w:t>
            </w:r>
          </w:p>
        </w:tc>
      </w:tr>
    </w:tbl>
    <w:p w:rsidR="00090AF3" w:rsidRPr="004879F6" w:rsidRDefault="00090AF3" w:rsidP="00090AF3">
      <w:pPr>
        <w:spacing w:after="0" w:line="240" w:lineRule="atLeast"/>
        <w:jc w:val="center"/>
        <w:rPr>
          <w:rFonts w:ascii="Times New Roman" w:hAnsi="Times New Roman" w:cs="Times New Roman"/>
          <w:b/>
          <w:sz w:val="20"/>
        </w:rPr>
      </w:pPr>
      <w:r w:rsidRPr="004879F6">
        <w:rPr>
          <w:rFonts w:ascii="Times New Roman" w:hAnsi="Times New Roman" w:cs="Times New Roman"/>
          <w:b/>
          <w:sz w:val="20"/>
          <w:szCs w:val="20"/>
        </w:rPr>
        <w:br w:type="page"/>
      </w:r>
      <w:r w:rsidRPr="004879F6">
        <w:rPr>
          <w:rFonts w:ascii="Times New Roman" w:hAnsi="Times New Roman" w:cs="Times New Roman"/>
          <w:b/>
          <w:sz w:val="20"/>
        </w:rPr>
        <w:lastRenderedPageBreak/>
        <w:t>Modul 6: Muskuloskelettale Radiologie, Mammographie, Diagnostik/Intervention</w:t>
      </w:r>
    </w:p>
    <w:p w:rsidR="00090AF3" w:rsidRPr="004879F6" w:rsidRDefault="00090AF3" w:rsidP="00090AF3">
      <w:pPr>
        <w:spacing w:after="0"/>
        <w:jc w:val="center"/>
        <w:rPr>
          <w:rFonts w:ascii="Times New Roman" w:hAnsi="Times New Roman" w:cs="Times New Roman"/>
          <w:b/>
          <w:sz w:val="20"/>
          <w:szCs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090AF3" w:rsidRPr="004879F6" w:rsidTr="00BE4DBF">
        <w:tc>
          <w:tcPr>
            <w:tcW w:w="9526" w:type="dxa"/>
            <w:shd w:val="clear" w:color="auto" w:fill="auto"/>
            <w:tcMar>
              <w:top w:w="57" w:type="dxa"/>
              <w:left w:w="284" w:type="dxa"/>
              <w:bottom w:w="57" w:type="dxa"/>
            </w:tcMar>
          </w:tcPr>
          <w:p w:rsidR="00090AF3" w:rsidRPr="004879F6" w:rsidRDefault="00090AF3" w:rsidP="00BE4DBF">
            <w:pPr>
              <w:tabs>
                <w:tab w:val="left" w:pos="425"/>
              </w:tabs>
              <w:spacing w:after="0"/>
              <w:ind w:left="425" w:hanging="425"/>
              <w:rPr>
                <w:rFonts w:ascii="Times New Roman" w:hAnsi="Times New Roman" w:cs="Times New Roman"/>
                <w:b/>
                <w:sz w:val="20"/>
              </w:rPr>
            </w:pPr>
            <w:r w:rsidRPr="004879F6">
              <w:rPr>
                <w:rFonts w:ascii="Times New Roman" w:hAnsi="Times New Roman" w:cs="Times New Roman"/>
                <w:b/>
                <w:sz w:val="20"/>
              </w:rPr>
              <w:t>A)</w:t>
            </w:r>
            <w:r w:rsidRPr="004879F6">
              <w:rPr>
                <w:rFonts w:ascii="Times New Roman" w:hAnsi="Times New Roman" w:cs="Times New Roman"/>
                <w:b/>
                <w:sz w:val="20"/>
              </w:rPr>
              <w:tab/>
              <w:t>Kenntnisse</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Anatomie, Embryologie, Physiologie, Pathophysiologie und Pathologie sowie Normvarianten des Stütz- und Bewegungsapparats und der Mamma inkl. Axilla, Grundlagen fachspezifischer Operationen und Radiotherapie</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Indikationen und Kontraindikationen für sämtliche Untersuchungsmethoden des Muskel-/Skelettsystems und der Mamma, Prinzipien und Ziele sowie Limitationen von Screeninguntersuchungen, Strukturen und Aufgaben von nationalen Screeningprogrammen</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Tomosynthese und andere digitale Applikationen der Mammographie, Elastographie, diffusionsgewichtete MRT, MR-Spektroskopie, Systeme für Radiofrequenz-Ablation von lokalisierten Brusterkrankungen, Kontrastmittellehre</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Typische radiologische Erscheinungsform von sogenannten pseudotumorösen Veränderungen, metabolischen, endokrinen und toxischen Erkrankungen</w:t>
            </w:r>
          </w:p>
        </w:tc>
      </w:tr>
      <w:tr w:rsidR="00090AF3" w:rsidRPr="004879F6" w:rsidTr="00BE4DBF">
        <w:trPr>
          <w:trHeight w:val="23"/>
        </w:trPr>
        <w:tc>
          <w:tcPr>
            <w:tcW w:w="9526" w:type="dxa"/>
            <w:shd w:val="clear" w:color="auto" w:fill="auto"/>
            <w:tcMar>
              <w:top w:w="57" w:type="dxa"/>
              <w:left w:w="284" w:type="dxa"/>
              <w:bottom w:w="57" w:type="dxa"/>
            </w:tcMar>
          </w:tcPr>
          <w:p w:rsidR="00090AF3" w:rsidRPr="004879F6" w:rsidRDefault="00090AF3" w:rsidP="00090AF3">
            <w:pPr>
              <w:numPr>
                <w:ilvl w:val="0"/>
                <w:numId w:val="1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Teilnahme an Tumorboards </w:t>
            </w:r>
          </w:p>
        </w:tc>
      </w:tr>
    </w:tbl>
    <w:p w:rsidR="00090AF3" w:rsidRPr="004879F6" w:rsidRDefault="00090AF3" w:rsidP="00090AF3">
      <w:pPr>
        <w:spacing w:after="0" w:line="240" w:lineRule="atLeast"/>
        <w:rPr>
          <w:rFonts w:ascii="Times New Roman" w:hAnsi="Times New Roman"/>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090AF3" w:rsidRPr="004879F6" w:rsidTr="00BE4DBF">
        <w:tc>
          <w:tcPr>
            <w:tcW w:w="9526" w:type="dxa"/>
            <w:shd w:val="clear" w:color="auto" w:fill="auto"/>
            <w:tcMar>
              <w:top w:w="57" w:type="dxa"/>
              <w:left w:w="284" w:type="dxa"/>
              <w:bottom w:w="57" w:type="dxa"/>
            </w:tcMar>
          </w:tcPr>
          <w:p w:rsidR="00090AF3" w:rsidRPr="004879F6" w:rsidRDefault="00090AF3" w:rsidP="00BE4DBF">
            <w:pPr>
              <w:tabs>
                <w:tab w:val="left" w:pos="425"/>
              </w:tabs>
              <w:spacing w:after="0"/>
              <w:ind w:left="425" w:hanging="425"/>
              <w:rPr>
                <w:rFonts w:ascii="Times New Roman" w:hAnsi="Times New Roman" w:cs="Times New Roman"/>
                <w:b/>
                <w:sz w:val="20"/>
              </w:rPr>
            </w:pPr>
            <w:r w:rsidRPr="004879F6">
              <w:rPr>
                <w:rFonts w:ascii="Times New Roman" w:hAnsi="Times New Roman" w:cs="Times New Roman"/>
                <w:b/>
                <w:sz w:val="20"/>
              </w:rPr>
              <w:t>B)</w:t>
            </w:r>
            <w:r w:rsidRPr="004879F6">
              <w:rPr>
                <w:rFonts w:ascii="Times New Roman" w:hAnsi="Times New Roman" w:cs="Times New Roman"/>
                <w:b/>
                <w:sz w:val="20"/>
              </w:rPr>
              <w:tab/>
              <w:t>Erfahrungen</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Indikationsstellung, Durchführung, Befundung und Rechtfertigung radiologischer Untersuchungsverfahren mit ionisierenden Strahlen, kernphysikalischen Verfahren, sonographische- und  fachspezifischen interventionellen Verfahren einschließlich Elastographie von Erkrankungen des muskuloskelettalen Systems und der Mamma einschließlich Axilla</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Aufklärung der Patientin bzw. des Patienten über diagnostische bzw. interventionelle Maßnahmen am Muskel-/ Skelettsystem und der Mamma einschließlich Axilla</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Fachspezifische Qualitätskontrolle und Qualitätssicherung </w:t>
            </w:r>
          </w:p>
        </w:tc>
      </w:tr>
      <w:tr w:rsidR="00090AF3" w:rsidRPr="004879F6" w:rsidTr="00BE4DBF">
        <w:tc>
          <w:tcPr>
            <w:tcW w:w="9526" w:type="dxa"/>
            <w:shd w:val="clear" w:color="auto" w:fill="auto"/>
            <w:tcMar>
              <w:top w:w="57" w:type="dxa"/>
              <w:left w:w="284" w:type="dxa"/>
              <w:bottom w:w="57" w:type="dxa"/>
            </w:tcMar>
          </w:tcPr>
          <w:p w:rsidR="00090AF3" w:rsidRPr="004879F6" w:rsidRDefault="00090AF3" w:rsidP="00090AF3">
            <w:pPr>
              <w:numPr>
                <w:ilvl w:val="0"/>
                <w:numId w:val="14"/>
              </w:numPr>
              <w:spacing w:after="0" w:line="240" w:lineRule="auto"/>
              <w:ind w:left="425" w:hanging="425"/>
              <w:rPr>
                <w:rFonts w:ascii="Times New Roman" w:hAnsi="Times New Roman" w:cs="Times New Roman"/>
                <w:strike/>
                <w:sz w:val="20"/>
              </w:rPr>
            </w:pPr>
            <w:r w:rsidRPr="004879F6">
              <w:rPr>
                <w:rFonts w:ascii="Times New Roman" w:hAnsi="Times New Roman" w:cs="Times New Roman"/>
                <w:sz w:val="20"/>
              </w:rPr>
              <w:t>Teilnahme an Tumorboards</w:t>
            </w:r>
          </w:p>
        </w:tc>
      </w:tr>
    </w:tbl>
    <w:p w:rsidR="00090AF3" w:rsidRPr="004879F6" w:rsidRDefault="00090AF3" w:rsidP="00090AF3">
      <w:pPr>
        <w:spacing w:after="0" w:line="240" w:lineRule="atLeast"/>
        <w:rPr>
          <w:rFonts w:ascii="Times New Roman" w:hAnsi="Times New Roman" w:cs="Times New Roman"/>
          <w:b/>
          <w:sz w:val="20"/>
          <w:szCs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5"/>
        <w:gridCol w:w="1471"/>
      </w:tblGrid>
      <w:tr w:rsidR="00090AF3" w:rsidRPr="004879F6" w:rsidTr="00BE4DBF">
        <w:tc>
          <w:tcPr>
            <w:tcW w:w="8055" w:type="dxa"/>
            <w:shd w:val="clear" w:color="auto" w:fill="auto"/>
            <w:tcMar>
              <w:top w:w="57" w:type="dxa"/>
              <w:left w:w="284" w:type="dxa"/>
              <w:bottom w:w="57" w:type="dxa"/>
            </w:tcMar>
          </w:tcPr>
          <w:p w:rsidR="00090AF3" w:rsidRPr="004879F6" w:rsidRDefault="00090AF3" w:rsidP="00BE4DBF">
            <w:pPr>
              <w:tabs>
                <w:tab w:val="left" w:pos="425"/>
              </w:tabs>
              <w:spacing w:after="0"/>
              <w:ind w:left="425" w:hanging="425"/>
              <w:rPr>
                <w:rFonts w:ascii="Times New Roman" w:hAnsi="Times New Roman" w:cs="Times New Roman"/>
                <w:b/>
                <w:sz w:val="20"/>
              </w:rPr>
            </w:pPr>
            <w:r w:rsidRPr="004879F6">
              <w:rPr>
                <w:rFonts w:ascii="Times New Roman" w:hAnsi="Times New Roman" w:cs="Times New Roman"/>
                <w:b/>
                <w:sz w:val="20"/>
              </w:rPr>
              <w:t>C)</w:t>
            </w:r>
            <w:r w:rsidRPr="004879F6">
              <w:rPr>
                <w:rFonts w:ascii="Times New Roman" w:hAnsi="Times New Roman" w:cs="Times New Roman"/>
                <w:b/>
                <w:sz w:val="20"/>
              </w:rPr>
              <w:tab/>
              <w:t xml:space="preserve">Fertigkeiten </w:t>
            </w:r>
            <w:r w:rsidRPr="004879F6">
              <w:rPr>
                <w:rFonts w:ascii="Times New Roman" w:hAnsi="Times New Roman" w:cs="Times New Roman"/>
                <w:b/>
                <w:sz w:val="20"/>
              </w:rPr>
              <w:br/>
            </w:r>
            <w:r w:rsidRPr="004879F6">
              <w:rPr>
                <w:rFonts w:ascii="Times New Roman" w:hAnsi="Times New Roman" w:cs="Times New Roman"/>
                <w:sz w:val="20"/>
              </w:rPr>
              <w:t>(Richtzahlen aus der Grundausbildung anrechenbar)</w:t>
            </w:r>
          </w:p>
        </w:tc>
        <w:tc>
          <w:tcPr>
            <w:tcW w:w="1471"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b/>
                <w:sz w:val="20"/>
              </w:rPr>
            </w:pPr>
            <w:r w:rsidRPr="004879F6">
              <w:rPr>
                <w:rFonts w:ascii="Times New Roman" w:hAnsi="Times New Roman" w:cs="Times New Roman"/>
                <w:b/>
                <w:sz w:val="20"/>
              </w:rPr>
              <w:t>Richtzahl</w:t>
            </w:r>
          </w:p>
        </w:tc>
      </w:tr>
      <w:tr w:rsidR="00090AF3" w:rsidRPr="004879F6" w:rsidTr="00BE4DBF">
        <w:tc>
          <w:tcPr>
            <w:tcW w:w="8055" w:type="dxa"/>
            <w:shd w:val="clear" w:color="auto" w:fill="auto"/>
            <w:tcMar>
              <w:top w:w="57" w:type="dxa"/>
              <w:left w:w="284" w:type="dxa"/>
              <w:bottom w:w="57" w:type="dxa"/>
            </w:tcMar>
          </w:tcPr>
          <w:p w:rsidR="00090AF3" w:rsidRPr="004879F6" w:rsidRDefault="00090AF3" w:rsidP="00090AF3">
            <w:pPr>
              <w:numPr>
                <w:ilvl w:val="0"/>
                <w:numId w:val="19"/>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Indikationsstellung, Durchführung und Befundung und Rechtfertigung von</w:t>
            </w:r>
          </w:p>
        </w:tc>
        <w:tc>
          <w:tcPr>
            <w:tcW w:w="1471"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p>
        </w:tc>
      </w:tr>
      <w:tr w:rsidR="00090AF3" w:rsidRPr="004879F6" w:rsidTr="00BE4DBF">
        <w:tc>
          <w:tcPr>
            <w:tcW w:w="8055" w:type="dxa"/>
            <w:shd w:val="clear" w:color="auto" w:fill="auto"/>
            <w:tcMar>
              <w:top w:w="57" w:type="dxa"/>
              <w:left w:w="284" w:type="dxa"/>
              <w:bottom w:w="57" w:type="dxa"/>
            </w:tcMar>
          </w:tcPr>
          <w:p w:rsidR="00090AF3" w:rsidRPr="004879F6" w:rsidRDefault="00090AF3" w:rsidP="00090AF3">
            <w:pPr>
              <w:numPr>
                <w:ilvl w:val="0"/>
                <w:numId w:val="25"/>
              </w:numPr>
              <w:spacing w:after="0" w:line="240" w:lineRule="auto"/>
              <w:ind w:left="851" w:hanging="425"/>
              <w:rPr>
                <w:rFonts w:ascii="Times New Roman" w:hAnsi="Times New Roman" w:cs="Times New Roman"/>
                <w:sz w:val="20"/>
              </w:rPr>
            </w:pPr>
            <w:r w:rsidRPr="004879F6">
              <w:rPr>
                <w:rFonts w:ascii="Times New Roman" w:hAnsi="Times New Roman" w:cs="Times New Roman"/>
                <w:sz w:val="20"/>
              </w:rPr>
              <w:t>digitaler Radiographie inkl. Durchleuchtung – Muskel/Skelett</w:t>
            </w:r>
          </w:p>
        </w:tc>
        <w:tc>
          <w:tcPr>
            <w:tcW w:w="1471"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trike/>
                <w:sz w:val="20"/>
              </w:rPr>
            </w:pPr>
            <w:r w:rsidRPr="004879F6">
              <w:rPr>
                <w:rFonts w:ascii="Times New Roman" w:hAnsi="Times New Roman" w:cs="Times New Roman"/>
                <w:sz w:val="20"/>
              </w:rPr>
              <w:t>1500</w:t>
            </w:r>
          </w:p>
        </w:tc>
      </w:tr>
      <w:tr w:rsidR="00090AF3" w:rsidRPr="004879F6" w:rsidTr="00BE4DBF">
        <w:tc>
          <w:tcPr>
            <w:tcW w:w="8055" w:type="dxa"/>
            <w:shd w:val="clear" w:color="auto" w:fill="auto"/>
            <w:tcMar>
              <w:top w:w="57" w:type="dxa"/>
              <w:left w:w="284" w:type="dxa"/>
              <w:bottom w:w="57" w:type="dxa"/>
            </w:tcMar>
          </w:tcPr>
          <w:p w:rsidR="00090AF3" w:rsidRPr="004879F6" w:rsidRDefault="00090AF3" w:rsidP="00090AF3">
            <w:pPr>
              <w:numPr>
                <w:ilvl w:val="0"/>
                <w:numId w:val="25"/>
              </w:numPr>
              <w:spacing w:after="0" w:line="240" w:lineRule="auto"/>
              <w:ind w:left="851" w:hanging="425"/>
              <w:rPr>
                <w:rFonts w:ascii="Times New Roman" w:hAnsi="Times New Roman" w:cs="Times New Roman"/>
                <w:sz w:val="20"/>
              </w:rPr>
            </w:pPr>
            <w:r w:rsidRPr="004879F6">
              <w:rPr>
                <w:rFonts w:ascii="Times New Roman" w:hAnsi="Times New Roman" w:cs="Times New Roman"/>
                <w:sz w:val="20"/>
              </w:rPr>
              <w:t>Mammographie</w:t>
            </w:r>
          </w:p>
        </w:tc>
        <w:tc>
          <w:tcPr>
            <w:tcW w:w="1471"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300</w:t>
            </w:r>
          </w:p>
        </w:tc>
      </w:tr>
      <w:tr w:rsidR="00090AF3" w:rsidRPr="004879F6" w:rsidTr="00BE4DBF">
        <w:tc>
          <w:tcPr>
            <w:tcW w:w="8055" w:type="dxa"/>
            <w:shd w:val="clear" w:color="auto" w:fill="auto"/>
            <w:tcMar>
              <w:top w:w="57" w:type="dxa"/>
              <w:left w:w="284" w:type="dxa"/>
              <w:bottom w:w="57" w:type="dxa"/>
            </w:tcMar>
          </w:tcPr>
          <w:p w:rsidR="00090AF3" w:rsidRPr="004879F6" w:rsidRDefault="00090AF3" w:rsidP="00090AF3">
            <w:pPr>
              <w:numPr>
                <w:ilvl w:val="0"/>
                <w:numId w:val="25"/>
              </w:numPr>
              <w:spacing w:after="0" w:line="240" w:lineRule="auto"/>
              <w:ind w:left="851" w:hanging="425"/>
              <w:rPr>
                <w:rFonts w:ascii="Times New Roman" w:hAnsi="Times New Roman" w:cs="Times New Roman"/>
                <w:sz w:val="20"/>
              </w:rPr>
            </w:pPr>
            <w:r w:rsidRPr="004879F6">
              <w:rPr>
                <w:rFonts w:ascii="Times New Roman" w:hAnsi="Times New Roman" w:cs="Times New Roman"/>
                <w:sz w:val="20"/>
              </w:rPr>
              <w:t>Computertomographie – Muskel/Skelett</w:t>
            </w:r>
          </w:p>
        </w:tc>
        <w:tc>
          <w:tcPr>
            <w:tcW w:w="1471"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200</w:t>
            </w:r>
          </w:p>
        </w:tc>
      </w:tr>
      <w:tr w:rsidR="00090AF3" w:rsidRPr="004879F6" w:rsidTr="00BE4DBF">
        <w:tc>
          <w:tcPr>
            <w:tcW w:w="8055" w:type="dxa"/>
            <w:shd w:val="clear" w:color="auto" w:fill="auto"/>
            <w:tcMar>
              <w:top w:w="57" w:type="dxa"/>
              <w:left w:w="284" w:type="dxa"/>
              <w:bottom w:w="57" w:type="dxa"/>
            </w:tcMar>
          </w:tcPr>
          <w:p w:rsidR="00090AF3" w:rsidRPr="004879F6" w:rsidRDefault="00090AF3" w:rsidP="00090AF3">
            <w:pPr>
              <w:numPr>
                <w:ilvl w:val="0"/>
                <w:numId w:val="19"/>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Sonographie der Gelenke, Weichteile, Mamma </w:t>
            </w:r>
          </w:p>
        </w:tc>
        <w:tc>
          <w:tcPr>
            <w:tcW w:w="1471"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300</w:t>
            </w:r>
          </w:p>
        </w:tc>
      </w:tr>
      <w:tr w:rsidR="00090AF3" w:rsidRPr="004879F6" w:rsidTr="00BE4DBF">
        <w:tc>
          <w:tcPr>
            <w:tcW w:w="8055" w:type="dxa"/>
            <w:shd w:val="clear" w:color="auto" w:fill="auto"/>
            <w:tcMar>
              <w:top w:w="57" w:type="dxa"/>
              <w:left w:w="284" w:type="dxa"/>
              <w:bottom w:w="57" w:type="dxa"/>
            </w:tcMar>
          </w:tcPr>
          <w:p w:rsidR="00090AF3" w:rsidRPr="004879F6" w:rsidRDefault="00090AF3" w:rsidP="00090AF3">
            <w:pPr>
              <w:numPr>
                <w:ilvl w:val="0"/>
                <w:numId w:val="19"/>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rPr>
              <w:t>Magnetresonanztomographie: Wirbelsäule, Gelenke, peripheres Skelett, Mamma</w:t>
            </w:r>
          </w:p>
        </w:tc>
        <w:tc>
          <w:tcPr>
            <w:tcW w:w="1471"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400</w:t>
            </w:r>
          </w:p>
        </w:tc>
      </w:tr>
      <w:tr w:rsidR="00090AF3" w:rsidRPr="004879F6" w:rsidTr="00BE4DBF">
        <w:tc>
          <w:tcPr>
            <w:tcW w:w="8055" w:type="dxa"/>
            <w:shd w:val="clear" w:color="auto" w:fill="auto"/>
            <w:tcMar>
              <w:top w:w="57" w:type="dxa"/>
              <w:left w:w="284" w:type="dxa"/>
              <w:bottom w:w="57" w:type="dxa"/>
            </w:tcMar>
          </w:tcPr>
          <w:p w:rsidR="00090AF3" w:rsidRPr="004879F6" w:rsidRDefault="00090AF3" w:rsidP="00090AF3">
            <w:pPr>
              <w:numPr>
                <w:ilvl w:val="0"/>
                <w:numId w:val="19"/>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rPr>
              <w:t>Interventionen:</w:t>
            </w:r>
          </w:p>
        </w:tc>
        <w:tc>
          <w:tcPr>
            <w:tcW w:w="1471"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p>
        </w:tc>
      </w:tr>
      <w:tr w:rsidR="00090AF3" w:rsidRPr="004879F6" w:rsidTr="00BE4DBF">
        <w:tc>
          <w:tcPr>
            <w:tcW w:w="8055" w:type="dxa"/>
            <w:shd w:val="clear" w:color="auto" w:fill="auto"/>
            <w:tcMar>
              <w:top w:w="57" w:type="dxa"/>
              <w:left w:w="284" w:type="dxa"/>
              <w:bottom w:w="57" w:type="dxa"/>
            </w:tcMar>
          </w:tcPr>
          <w:p w:rsidR="00090AF3" w:rsidRPr="004879F6" w:rsidRDefault="00090AF3" w:rsidP="00090AF3">
            <w:pPr>
              <w:numPr>
                <w:ilvl w:val="0"/>
                <w:numId w:val="26"/>
              </w:numPr>
              <w:spacing w:after="0" w:line="240" w:lineRule="auto"/>
              <w:ind w:left="851" w:hanging="425"/>
              <w:rPr>
                <w:rFonts w:ascii="Times New Roman" w:hAnsi="Times New Roman" w:cs="Times New Roman"/>
                <w:sz w:val="20"/>
              </w:rPr>
            </w:pPr>
            <w:r w:rsidRPr="004879F6">
              <w:rPr>
                <w:rFonts w:ascii="Times New Roman" w:hAnsi="Times New Roman" w:cs="Times New Roman"/>
                <w:sz w:val="20"/>
              </w:rPr>
              <w:t>Bildgebend gesteuerte Punktionen, Infiltrationen - Bewegungsapparat</w:t>
            </w:r>
          </w:p>
        </w:tc>
        <w:tc>
          <w:tcPr>
            <w:tcW w:w="1471"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10</w:t>
            </w:r>
          </w:p>
        </w:tc>
      </w:tr>
      <w:tr w:rsidR="00090AF3" w:rsidRPr="004879F6" w:rsidTr="00BE4DBF">
        <w:tc>
          <w:tcPr>
            <w:tcW w:w="8055" w:type="dxa"/>
            <w:shd w:val="clear" w:color="auto" w:fill="auto"/>
            <w:tcMar>
              <w:top w:w="57" w:type="dxa"/>
              <w:left w:w="284" w:type="dxa"/>
              <w:bottom w:w="57" w:type="dxa"/>
            </w:tcMar>
          </w:tcPr>
          <w:p w:rsidR="00090AF3" w:rsidRPr="004879F6" w:rsidRDefault="00090AF3" w:rsidP="00090AF3">
            <w:pPr>
              <w:numPr>
                <w:ilvl w:val="0"/>
                <w:numId w:val="26"/>
              </w:numPr>
              <w:spacing w:after="0" w:line="240" w:lineRule="auto"/>
              <w:ind w:left="851" w:hanging="425"/>
              <w:rPr>
                <w:rFonts w:ascii="Times New Roman" w:hAnsi="Times New Roman" w:cs="Times New Roman"/>
                <w:sz w:val="20"/>
              </w:rPr>
            </w:pPr>
            <w:r w:rsidRPr="004879F6">
              <w:rPr>
                <w:rFonts w:ascii="Times New Roman" w:hAnsi="Times New Roman" w:cs="Times New Roman"/>
                <w:sz w:val="20"/>
              </w:rPr>
              <w:t>Bildgebend gesteuerte Punktionen der Mamma</w:t>
            </w:r>
          </w:p>
        </w:tc>
        <w:tc>
          <w:tcPr>
            <w:tcW w:w="1471" w:type="dxa"/>
            <w:shd w:val="clear" w:color="auto" w:fill="auto"/>
            <w:tcMar>
              <w:top w:w="57" w:type="dxa"/>
              <w:left w:w="284" w:type="dxa"/>
              <w:bottom w:w="57" w:type="dxa"/>
            </w:tcMar>
          </w:tcPr>
          <w:p w:rsidR="00090AF3" w:rsidRPr="004879F6" w:rsidRDefault="00090AF3" w:rsidP="00BE4DBF">
            <w:pPr>
              <w:spacing w:after="0"/>
              <w:jc w:val="center"/>
              <w:rPr>
                <w:rFonts w:ascii="Times New Roman" w:hAnsi="Times New Roman" w:cs="Times New Roman"/>
                <w:sz w:val="20"/>
              </w:rPr>
            </w:pPr>
            <w:r w:rsidRPr="004879F6">
              <w:rPr>
                <w:rFonts w:ascii="Times New Roman" w:hAnsi="Times New Roman" w:cs="Times New Roman"/>
                <w:sz w:val="20"/>
              </w:rPr>
              <w:t>20</w:t>
            </w:r>
          </w:p>
        </w:tc>
      </w:tr>
    </w:tbl>
    <w:p w:rsidR="00090AF3" w:rsidRPr="004879F6" w:rsidRDefault="00090AF3" w:rsidP="00090AF3">
      <w:pPr>
        <w:autoSpaceDE w:val="0"/>
        <w:autoSpaceDN w:val="0"/>
        <w:adjustRightInd w:val="0"/>
        <w:spacing w:after="0" w:line="240" w:lineRule="auto"/>
        <w:rPr>
          <w:rFonts w:ascii="Times New Roman" w:hAnsi="Times New Roman" w:cs="Times New Roman"/>
          <w:sz w:val="20"/>
          <w:szCs w:val="20"/>
        </w:rPr>
      </w:pPr>
    </w:p>
    <w:p w:rsidR="0071468D" w:rsidRDefault="0071468D" w:rsidP="00090AF3"/>
    <w:sectPr w:rsidR="0071468D">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AF3" w:rsidRDefault="00090AF3" w:rsidP="00090AF3">
      <w:pPr>
        <w:spacing w:after="0" w:line="240" w:lineRule="auto"/>
      </w:pPr>
      <w:r>
        <w:separator/>
      </w:r>
    </w:p>
  </w:endnote>
  <w:endnote w:type="continuationSeparator" w:id="0">
    <w:p w:rsidR="00090AF3" w:rsidRDefault="00090AF3" w:rsidP="00090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AF3" w:rsidRPr="00090AF3" w:rsidRDefault="00090AF3">
    <w:pPr>
      <w:pStyle w:val="Fuzeile"/>
      <w:rPr>
        <w:rFonts w:ascii="Times New Roman" w:hAnsi="Times New Roman" w:cs="Times New Roman"/>
        <w:sz w:val="18"/>
        <w:szCs w:val="18"/>
      </w:rPr>
    </w:pPr>
    <w:r w:rsidRPr="00090AF3">
      <w:rPr>
        <w:rFonts w:ascii="Times New Roman" w:hAnsi="Times New Roman" w:cs="Times New Roman"/>
        <w:sz w:val="18"/>
        <w:szCs w:val="18"/>
      </w:rPr>
      <w:t>ÄAO 2015, 3. Nov. KEF u. RZ-V 2015, Version 1.</w:t>
    </w:r>
    <w:r w:rsidR="0066513D">
      <w:rPr>
        <w:rFonts w:ascii="Times New Roman" w:hAnsi="Times New Roman" w:cs="Times New Roman"/>
        <w:sz w:val="18"/>
        <w:szCs w:val="18"/>
      </w:rPr>
      <w:t>3</w:t>
    </w:r>
    <w:r w:rsidRPr="00090AF3">
      <w:rPr>
        <w:rFonts w:ascii="Times New Roman" w:hAnsi="Times New Roman" w:cs="Times New Roman"/>
        <w:sz w:val="18"/>
        <w:szCs w:val="18"/>
      </w:rPr>
      <w:t>. für Ausbildungsbeginn</w:t>
    </w:r>
    <w:r>
      <w:rPr>
        <w:rFonts w:ascii="Times New Roman" w:hAnsi="Times New Roman" w:cs="Times New Roman"/>
        <w:sz w:val="18"/>
        <w:szCs w:val="18"/>
      </w:rPr>
      <w:t xml:space="preserve"> ab 01.01.2020</w:t>
    </w:r>
    <w:r w:rsidRPr="00090AF3">
      <w:rPr>
        <w:rFonts w:ascii="Times New Roman" w:hAnsi="Times New Roman" w:cs="Times New Roman"/>
        <w:sz w:val="18"/>
        <w:szCs w:val="18"/>
      </w:rPr>
      <w:tab/>
    </w:r>
    <w:r w:rsidRPr="00090AF3">
      <w:rPr>
        <w:rFonts w:ascii="Times New Roman" w:hAnsi="Times New Roman" w:cs="Times New Roman"/>
        <w:sz w:val="18"/>
        <w:szCs w:val="18"/>
        <w:lang w:val="de-DE"/>
      </w:rPr>
      <w:t xml:space="preserve">Seite </w:t>
    </w:r>
    <w:r w:rsidRPr="00090AF3">
      <w:rPr>
        <w:rFonts w:ascii="Times New Roman" w:hAnsi="Times New Roman" w:cs="Times New Roman"/>
        <w:bCs/>
        <w:sz w:val="18"/>
        <w:szCs w:val="18"/>
      </w:rPr>
      <w:fldChar w:fldCharType="begin"/>
    </w:r>
    <w:r w:rsidRPr="00090AF3">
      <w:rPr>
        <w:rFonts w:ascii="Times New Roman" w:hAnsi="Times New Roman" w:cs="Times New Roman"/>
        <w:bCs/>
        <w:sz w:val="18"/>
        <w:szCs w:val="18"/>
      </w:rPr>
      <w:instrText>PAGE  \* Arabic  \* MERGEFORMAT</w:instrText>
    </w:r>
    <w:r w:rsidRPr="00090AF3">
      <w:rPr>
        <w:rFonts w:ascii="Times New Roman" w:hAnsi="Times New Roman" w:cs="Times New Roman"/>
        <w:bCs/>
        <w:sz w:val="18"/>
        <w:szCs w:val="18"/>
      </w:rPr>
      <w:fldChar w:fldCharType="separate"/>
    </w:r>
    <w:r w:rsidR="0066513D" w:rsidRPr="0066513D">
      <w:rPr>
        <w:rFonts w:ascii="Times New Roman" w:hAnsi="Times New Roman" w:cs="Times New Roman"/>
        <w:bCs/>
        <w:noProof/>
        <w:sz w:val="18"/>
        <w:szCs w:val="18"/>
        <w:lang w:val="de-DE"/>
      </w:rPr>
      <w:t>2</w:t>
    </w:r>
    <w:r w:rsidRPr="00090AF3">
      <w:rPr>
        <w:rFonts w:ascii="Times New Roman" w:hAnsi="Times New Roman" w:cs="Times New Roman"/>
        <w:bCs/>
        <w:sz w:val="18"/>
        <w:szCs w:val="18"/>
      </w:rPr>
      <w:fldChar w:fldCharType="end"/>
    </w:r>
    <w:r w:rsidRPr="00090AF3">
      <w:rPr>
        <w:rFonts w:ascii="Times New Roman" w:hAnsi="Times New Roman" w:cs="Times New Roman"/>
        <w:sz w:val="18"/>
        <w:szCs w:val="18"/>
        <w:lang w:val="de-DE"/>
      </w:rPr>
      <w:t xml:space="preserve"> von </w:t>
    </w:r>
    <w:r w:rsidRPr="00090AF3">
      <w:rPr>
        <w:rFonts w:ascii="Times New Roman" w:hAnsi="Times New Roman" w:cs="Times New Roman"/>
        <w:bCs/>
        <w:sz w:val="18"/>
        <w:szCs w:val="18"/>
      </w:rPr>
      <w:fldChar w:fldCharType="begin"/>
    </w:r>
    <w:r w:rsidRPr="00090AF3">
      <w:rPr>
        <w:rFonts w:ascii="Times New Roman" w:hAnsi="Times New Roman" w:cs="Times New Roman"/>
        <w:bCs/>
        <w:sz w:val="18"/>
        <w:szCs w:val="18"/>
      </w:rPr>
      <w:instrText>NUMPAGES  \* Arabic  \* MERGEFORMAT</w:instrText>
    </w:r>
    <w:r w:rsidRPr="00090AF3">
      <w:rPr>
        <w:rFonts w:ascii="Times New Roman" w:hAnsi="Times New Roman" w:cs="Times New Roman"/>
        <w:bCs/>
        <w:sz w:val="18"/>
        <w:szCs w:val="18"/>
      </w:rPr>
      <w:fldChar w:fldCharType="separate"/>
    </w:r>
    <w:r w:rsidR="0066513D" w:rsidRPr="0066513D">
      <w:rPr>
        <w:rFonts w:ascii="Times New Roman" w:hAnsi="Times New Roman" w:cs="Times New Roman"/>
        <w:bCs/>
        <w:noProof/>
        <w:sz w:val="18"/>
        <w:szCs w:val="18"/>
        <w:lang w:val="de-DE"/>
      </w:rPr>
      <w:t>8</w:t>
    </w:r>
    <w:r w:rsidRPr="00090AF3">
      <w:rPr>
        <w:rFonts w:ascii="Times New Roman" w:hAnsi="Times New Roman" w:cs="Times New Roman"/>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AF3" w:rsidRDefault="00090AF3" w:rsidP="00090AF3">
      <w:pPr>
        <w:spacing w:after="0" w:line="240" w:lineRule="auto"/>
      </w:pPr>
      <w:r>
        <w:separator/>
      </w:r>
    </w:p>
  </w:footnote>
  <w:footnote w:type="continuationSeparator" w:id="0">
    <w:p w:rsidR="00090AF3" w:rsidRDefault="00090AF3" w:rsidP="00090A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19C0"/>
    <w:multiLevelType w:val="hybridMultilevel"/>
    <w:tmpl w:val="1D9AE150"/>
    <w:lvl w:ilvl="0" w:tplc="5E9C067C">
      <w:start w:val="2"/>
      <w:numFmt w:val="decimal"/>
      <w:lvlText w:val="%1."/>
      <w:lvlJc w:val="left"/>
      <w:pPr>
        <w:ind w:left="720" w:hanging="360"/>
      </w:pPr>
      <w:rPr>
        <w:rFonts w:hint="default"/>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4E0461D"/>
    <w:multiLevelType w:val="hybridMultilevel"/>
    <w:tmpl w:val="FD6CE010"/>
    <w:lvl w:ilvl="0" w:tplc="CA466514">
      <w:start w:val="7"/>
      <w:numFmt w:val="decimal"/>
      <w:lvlText w:val="%1."/>
      <w:lvlJc w:val="left"/>
      <w:pPr>
        <w:ind w:left="720" w:hanging="360"/>
      </w:pPr>
      <w:rPr>
        <w:rFonts w:hint="default"/>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6B87B4D"/>
    <w:multiLevelType w:val="hybridMultilevel"/>
    <w:tmpl w:val="F38E3A96"/>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15:restartNumberingAfterBreak="0">
    <w:nsid w:val="08BD6EE1"/>
    <w:multiLevelType w:val="hybridMultilevel"/>
    <w:tmpl w:val="1B9C85F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4" w15:restartNumberingAfterBreak="0">
    <w:nsid w:val="0A312F43"/>
    <w:multiLevelType w:val="hybridMultilevel"/>
    <w:tmpl w:val="B5FC1CE2"/>
    <w:lvl w:ilvl="0" w:tplc="7AEC0C56">
      <w:start w:val="1"/>
      <w:numFmt w:val="decimal"/>
      <w:lvlText w:val="%1."/>
      <w:lvlJc w:val="left"/>
      <w:pPr>
        <w:ind w:left="720" w:hanging="360"/>
      </w:pPr>
      <w:rPr>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0AEC1FAC"/>
    <w:multiLevelType w:val="hybridMultilevel"/>
    <w:tmpl w:val="6E88F810"/>
    <w:lvl w:ilvl="0" w:tplc="3E1AB6F4">
      <w:start w:val="1"/>
      <w:numFmt w:val="decimal"/>
      <w:lvlText w:val="%1."/>
      <w:lvlJc w:val="left"/>
      <w:pPr>
        <w:ind w:left="720" w:hanging="360"/>
      </w:pPr>
      <w:rPr>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0FC8259F"/>
    <w:multiLevelType w:val="hybridMultilevel"/>
    <w:tmpl w:val="12F244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BD3216"/>
    <w:multiLevelType w:val="hybridMultilevel"/>
    <w:tmpl w:val="71CE6BDA"/>
    <w:lvl w:ilvl="0" w:tplc="CD34CB56">
      <w:start w:val="1"/>
      <w:numFmt w:val="decimal"/>
      <w:lvlText w:val="%1."/>
      <w:lvlJc w:val="left"/>
      <w:pPr>
        <w:ind w:left="720" w:hanging="360"/>
      </w:pPr>
      <w:rPr>
        <w:rFonts w:hint="default"/>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2253F00"/>
    <w:multiLevelType w:val="hybridMultilevel"/>
    <w:tmpl w:val="6342766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260289A"/>
    <w:multiLevelType w:val="hybridMultilevel"/>
    <w:tmpl w:val="993AF42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17C91C3F"/>
    <w:multiLevelType w:val="hybridMultilevel"/>
    <w:tmpl w:val="851614DC"/>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11" w15:restartNumberingAfterBreak="0">
    <w:nsid w:val="1EDE55A2"/>
    <w:multiLevelType w:val="hybridMultilevel"/>
    <w:tmpl w:val="82128246"/>
    <w:lvl w:ilvl="0" w:tplc="18E420E4">
      <w:start w:val="1"/>
      <w:numFmt w:val="decimal"/>
      <w:lvlText w:val="%1."/>
      <w:lvlJc w:val="left"/>
      <w:pPr>
        <w:ind w:left="720" w:hanging="360"/>
      </w:pPr>
      <w:rPr>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1EF855D2"/>
    <w:multiLevelType w:val="hybridMultilevel"/>
    <w:tmpl w:val="31B420A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2068631A"/>
    <w:multiLevelType w:val="hybridMultilevel"/>
    <w:tmpl w:val="2C564580"/>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4" w15:restartNumberingAfterBreak="0">
    <w:nsid w:val="23884264"/>
    <w:multiLevelType w:val="hybridMultilevel"/>
    <w:tmpl w:val="50DECB9A"/>
    <w:lvl w:ilvl="0" w:tplc="04070001">
      <w:start w:val="1"/>
      <w:numFmt w:val="bullet"/>
      <w:lvlText w:val=""/>
      <w:lvlJc w:val="left"/>
      <w:pPr>
        <w:ind w:left="720" w:hanging="360"/>
      </w:pPr>
      <w:rPr>
        <w:rFonts w:ascii="Symbol" w:hAnsi="Symbol"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249E7E4B"/>
    <w:multiLevelType w:val="hybridMultilevel"/>
    <w:tmpl w:val="534A9D7E"/>
    <w:lvl w:ilvl="0" w:tplc="04070001">
      <w:start w:val="1"/>
      <w:numFmt w:val="bullet"/>
      <w:lvlText w:val=""/>
      <w:lvlJc w:val="left"/>
      <w:pPr>
        <w:ind w:left="720" w:hanging="360"/>
      </w:pPr>
      <w:rPr>
        <w:rFonts w:ascii="Symbol" w:hAnsi="Symbol"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25672787"/>
    <w:multiLevelType w:val="hybridMultilevel"/>
    <w:tmpl w:val="59A44A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5B30438"/>
    <w:multiLevelType w:val="hybridMultilevel"/>
    <w:tmpl w:val="0066A74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2B214BE4"/>
    <w:multiLevelType w:val="hybridMultilevel"/>
    <w:tmpl w:val="58C26690"/>
    <w:lvl w:ilvl="0" w:tplc="173EE7EA">
      <w:start w:val="1"/>
      <w:numFmt w:val="bullet"/>
      <w:lvlText w:val=""/>
      <w:lvlJc w:val="left"/>
      <w:pPr>
        <w:ind w:left="720" w:hanging="360"/>
      </w:pPr>
      <w:rPr>
        <w:rFonts w:ascii="Symbol" w:hAnsi="Symbol" w:hint="default"/>
        <w:b w:val="0"/>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2BED6277"/>
    <w:multiLevelType w:val="hybridMultilevel"/>
    <w:tmpl w:val="8C02B30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2C0C0DA1"/>
    <w:multiLevelType w:val="hybridMultilevel"/>
    <w:tmpl w:val="F5DE035C"/>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21" w15:restartNumberingAfterBreak="0">
    <w:nsid w:val="2E01069C"/>
    <w:multiLevelType w:val="hybridMultilevel"/>
    <w:tmpl w:val="7F5ED8F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2E0D6CBB"/>
    <w:multiLevelType w:val="hybridMultilevel"/>
    <w:tmpl w:val="37A0414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30684D86"/>
    <w:multiLevelType w:val="hybridMultilevel"/>
    <w:tmpl w:val="89C23C4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4" w15:restartNumberingAfterBreak="0">
    <w:nsid w:val="346C44AB"/>
    <w:multiLevelType w:val="hybridMultilevel"/>
    <w:tmpl w:val="7FAC6496"/>
    <w:lvl w:ilvl="0" w:tplc="3556772C">
      <w:start w:val="1"/>
      <w:numFmt w:val="decimal"/>
      <w:lvlText w:val="%1."/>
      <w:lvlJc w:val="left"/>
      <w:pPr>
        <w:ind w:left="720" w:hanging="360"/>
      </w:pPr>
      <w:rPr>
        <w:rFonts w:hint="default"/>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34D10634"/>
    <w:multiLevelType w:val="hybridMultilevel"/>
    <w:tmpl w:val="6CEADB2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6" w15:restartNumberingAfterBreak="0">
    <w:nsid w:val="36423649"/>
    <w:multiLevelType w:val="hybridMultilevel"/>
    <w:tmpl w:val="69204A86"/>
    <w:lvl w:ilvl="0" w:tplc="4D4A88CC">
      <w:start w:val="1"/>
      <w:numFmt w:val="decimal"/>
      <w:lvlText w:val="%1."/>
      <w:lvlJc w:val="left"/>
      <w:pPr>
        <w:ind w:left="1145" w:hanging="360"/>
      </w:pPr>
      <w:rPr>
        <w:b w:val="0"/>
      </w:rPr>
    </w:lvl>
    <w:lvl w:ilvl="1" w:tplc="0C070019" w:tentative="1">
      <w:start w:val="1"/>
      <w:numFmt w:val="lowerLetter"/>
      <w:lvlText w:val="%2."/>
      <w:lvlJc w:val="left"/>
      <w:pPr>
        <w:ind w:left="1865" w:hanging="360"/>
      </w:pPr>
    </w:lvl>
    <w:lvl w:ilvl="2" w:tplc="0C07001B" w:tentative="1">
      <w:start w:val="1"/>
      <w:numFmt w:val="lowerRoman"/>
      <w:lvlText w:val="%3."/>
      <w:lvlJc w:val="right"/>
      <w:pPr>
        <w:ind w:left="2585" w:hanging="180"/>
      </w:pPr>
    </w:lvl>
    <w:lvl w:ilvl="3" w:tplc="0C07000F" w:tentative="1">
      <w:start w:val="1"/>
      <w:numFmt w:val="decimal"/>
      <w:lvlText w:val="%4."/>
      <w:lvlJc w:val="left"/>
      <w:pPr>
        <w:ind w:left="3305" w:hanging="360"/>
      </w:pPr>
    </w:lvl>
    <w:lvl w:ilvl="4" w:tplc="0C070019" w:tentative="1">
      <w:start w:val="1"/>
      <w:numFmt w:val="lowerLetter"/>
      <w:lvlText w:val="%5."/>
      <w:lvlJc w:val="left"/>
      <w:pPr>
        <w:ind w:left="4025" w:hanging="360"/>
      </w:pPr>
    </w:lvl>
    <w:lvl w:ilvl="5" w:tplc="0C07001B" w:tentative="1">
      <w:start w:val="1"/>
      <w:numFmt w:val="lowerRoman"/>
      <w:lvlText w:val="%6."/>
      <w:lvlJc w:val="right"/>
      <w:pPr>
        <w:ind w:left="4745" w:hanging="180"/>
      </w:pPr>
    </w:lvl>
    <w:lvl w:ilvl="6" w:tplc="0C07000F" w:tentative="1">
      <w:start w:val="1"/>
      <w:numFmt w:val="decimal"/>
      <w:lvlText w:val="%7."/>
      <w:lvlJc w:val="left"/>
      <w:pPr>
        <w:ind w:left="5465" w:hanging="360"/>
      </w:pPr>
    </w:lvl>
    <w:lvl w:ilvl="7" w:tplc="0C070019" w:tentative="1">
      <w:start w:val="1"/>
      <w:numFmt w:val="lowerLetter"/>
      <w:lvlText w:val="%8."/>
      <w:lvlJc w:val="left"/>
      <w:pPr>
        <w:ind w:left="6185" w:hanging="360"/>
      </w:pPr>
    </w:lvl>
    <w:lvl w:ilvl="8" w:tplc="0C07001B" w:tentative="1">
      <w:start w:val="1"/>
      <w:numFmt w:val="lowerRoman"/>
      <w:lvlText w:val="%9."/>
      <w:lvlJc w:val="right"/>
      <w:pPr>
        <w:ind w:left="6905" w:hanging="180"/>
      </w:pPr>
    </w:lvl>
  </w:abstractNum>
  <w:abstractNum w:abstractNumId="27" w15:restartNumberingAfterBreak="0">
    <w:nsid w:val="378E115E"/>
    <w:multiLevelType w:val="hybridMultilevel"/>
    <w:tmpl w:val="F6DE6DB2"/>
    <w:lvl w:ilvl="0" w:tplc="35F8E6F8">
      <w:start w:val="3"/>
      <w:numFmt w:val="decimal"/>
      <w:lvlText w:val="%1."/>
      <w:lvlJc w:val="left"/>
      <w:pPr>
        <w:ind w:left="720" w:hanging="360"/>
      </w:pPr>
      <w:rPr>
        <w:rFonts w:hint="default"/>
        <w:b w:val="0"/>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3BBD7594"/>
    <w:multiLevelType w:val="hybridMultilevel"/>
    <w:tmpl w:val="9DAEAEAA"/>
    <w:lvl w:ilvl="0" w:tplc="5A224DAC">
      <w:start w:val="1"/>
      <w:numFmt w:val="decimal"/>
      <w:lvlText w:val="%1."/>
      <w:lvlJc w:val="left"/>
      <w:pPr>
        <w:ind w:left="720" w:hanging="360"/>
      </w:pPr>
      <w:rPr>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3E1910FA"/>
    <w:multiLevelType w:val="hybridMultilevel"/>
    <w:tmpl w:val="82128246"/>
    <w:lvl w:ilvl="0" w:tplc="18E420E4">
      <w:start w:val="1"/>
      <w:numFmt w:val="decimal"/>
      <w:lvlText w:val="%1."/>
      <w:lvlJc w:val="left"/>
      <w:pPr>
        <w:ind w:left="720" w:hanging="360"/>
      </w:pPr>
      <w:rPr>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3F3F1A4B"/>
    <w:multiLevelType w:val="hybridMultilevel"/>
    <w:tmpl w:val="AFD0457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435428DF"/>
    <w:multiLevelType w:val="hybridMultilevel"/>
    <w:tmpl w:val="43FA32BA"/>
    <w:lvl w:ilvl="0" w:tplc="04070001">
      <w:start w:val="1"/>
      <w:numFmt w:val="bullet"/>
      <w:lvlText w:val=""/>
      <w:lvlJc w:val="left"/>
      <w:pPr>
        <w:ind w:left="720" w:hanging="360"/>
      </w:pPr>
      <w:rPr>
        <w:rFonts w:ascii="Symbol" w:hAnsi="Symbol"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45645A5A"/>
    <w:multiLevelType w:val="hybridMultilevel"/>
    <w:tmpl w:val="04DCD88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3" w15:restartNumberingAfterBreak="0">
    <w:nsid w:val="506456F4"/>
    <w:multiLevelType w:val="hybridMultilevel"/>
    <w:tmpl w:val="1D44FD84"/>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4" w15:restartNumberingAfterBreak="0">
    <w:nsid w:val="51853520"/>
    <w:multiLevelType w:val="hybridMultilevel"/>
    <w:tmpl w:val="9A6807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590E457B"/>
    <w:multiLevelType w:val="hybridMultilevel"/>
    <w:tmpl w:val="8DDCD628"/>
    <w:lvl w:ilvl="0" w:tplc="0C070003">
      <w:start w:val="1"/>
      <w:numFmt w:val="bullet"/>
      <w:lvlText w:val="o"/>
      <w:lvlJc w:val="left"/>
      <w:pPr>
        <w:ind w:left="1429" w:hanging="360"/>
      </w:pPr>
      <w:rPr>
        <w:rFonts w:ascii="Courier New" w:hAnsi="Courier New" w:cs="Courier New"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36" w15:restartNumberingAfterBreak="0">
    <w:nsid w:val="5B951DA8"/>
    <w:multiLevelType w:val="hybridMultilevel"/>
    <w:tmpl w:val="DEA27DA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5E066366"/>
    <w:multiLevelType w:val="hybridMultilevel"/>
    <w:tmpl w:val="37E24DB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8" w15:restartNumberingAfterBreak="0">
    <w:nsid w:val="5F9E7422"/>
    <w:multiLevelType w:val="hybridMultilevel"/>
    <w:tmpl w:val="289C3C0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63DF2CFC"/>
    <w:multiLevelType w:val="hybridMultilevel"/>
    <w:tmpl w:val="10DADAC0"/>
    <w:lvl w:ilvl="0" w:tplc="04070001">
      <w:start w:val="1"/>
      <w:numFmt w:val="bullet"/>
      <w:lvlText w:val=""/>
      <w:lvlJc w:val="left"/>
      <w:pPr>
        <w:ind w:left="720" w:hanging="360"/>
      </w:pPr>
      <w:rPr>
        <w:rFonts w:ascii="Symbol" w:hAnsi="Symbol"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0" w15:restartNumberingAfterBreak="0">
    <w:nsid w:val="690E0B71"/>
    <w:multiLevelType w:val="hybridMultilevel"/>
    <w:tmpl w:val="3ACE8384"/>
    <w:lvl w:ilvl="0" w:tplc="0C070003">
      <w:start w:val="1"/>
      <w:numFmt w:val="bullet"/>
      <w:lvlText w:val="o"/>
      <w:lvlJc w:val="left"/>
      <w:pPr>
        <w:ind w:left="1429" w:hanging="360"/>
      </w:pPr>
      <w:rPr>
        <w:rFonts w:ascii="Courier New" w:hAnsi="Courier New" w:cs="Courier New"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41" w15:restartNumberingAfterBreak="0">
    <w:nsid w:val="6EE22916"/>
    <w:multiLevelType w:val="hybridMultilevel"/>
    <w:tmpl w:val="E0A818F6"/>
    <w:lvl w:ilvl="0" w:tplc="04070001">
      <w:start w:val="1"/>
      <w:numFmt w:val="bullet"/>
      <w:lvlText w:val=""/>
      <w:lvlJc w:val="left"/>
      <w:pPr>
        <w:ind w:left="720" w:hanging="360"/>
      </w:pPr>
      <w:rPr>
        <w:rFonts w:ascii="Symbol" w:hAnsi="Symbol"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2" w15:restartNumberingAfterBreak="0">
    <w:nsid w:val="7BD04049"/>
    <w:multiLevelType w:val="hybridMultilevel"/>
    <w:tmpl w:val="EDBCDE4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3" w15:restartNumberingAfterBreak="0">
    <w:nsid w:val="7C186922"/>
    <w:multiLevelType w:val="hybridMultilevel"/>
    <w:tmpl w:val="32BA6FB2"/>
    <w:lvl w:ilvl="0" w:tplc="C0503E5E">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42"/>
  </w:num>
  <w:num w:numId="2">
    <w:abstractNumId w:val="19"/>
  </w:num>
  <w:num w:numId="3">
    <w:abstractNumId w:val="30"/>
  </w:num>
  <w:num w:numId="4">
    <w:abstractNumId w:val="8"/>
  </w:num>
  <w:num w:numId="5">
    <w:abstractNumId w:val="17"/>
  </w:num>
  <w:num w:numId="6">
    <w:abstractNumId w:val="29"/>
  </w:num>
  <w:num w:numId="7">
    <w:abstractNumId w:val="38"/>
  </w:num>
  <w:num w:numId="8">
    <w:abstractNumId w:val="12"/>
  </w:num>
  <w:num w:numId="9">
    <w:abstractNumId w:val="9"/>
  </w:num>
  <w:num w:numId="10">
    <w:abstractNumId w:val="5"/>
  </w:num>
  <w:num w:numId="11">
    <w:abstractNumId w:val="21"/>
  </w:num>
  <w:num w:numId="12">
    <w:abstractNumId w:val="22"/>
  </w:num>
  <w:num w:numId="13">
    <w:abstractNumId w:val="37"/>
  </w:num>
  <w:num w:numId="14">
    <w:abstractNumId w:val="28"/>
  </w:num>
  <w:num w:numId="15">
    <w:abstractNumId w:val="36"/>
  </w:num>
  <w:num w:numId="16">
    <w:abstractNumId w:val="4"/>
  </w:num>
  <w:num w:numId="17">
    <w:abstractNumId w:val="24"/>
  </w:num>
  <w:num w:numId="18">
    <w:abstractNumId w:val="43"/>
  </w:num>
  <w:num w:numId="19">
    <w:abstractNumId w:val="7"/>
  </w:num>
  <w:num w:numId="20">
    <w:abstractNumId w:val="15"/>
  </w:num>
  <w:num w:numId="21">
    <w:abstractNumId w:val="18"/>
  </w:num>
  <w:num w:numId="22">
    <w:abstractNumId w:val="6"/>
  </w:num>
  <w:num w:numId="23">
    <w:abstractNumId w:val="39"/>
  </w:num>
  <w:num w:numId="24">
    <w:abstractNumId w:val="14"/>
  </w:num>
  <w:num w:numId="25">
    <w:abstractNumId w:val="31"/>
  </w:num>
  <w:num w:numId="26">
    <w:abstractNumId w:val="41"/>
  </w:num>
  <w:num w:numId="27">
    <w:abstractNumId w:val="16"/>
  </w:num>
  <w:num w:numId="28">
    <w:abstractNumId w:val="11"/>
  </w:num>
  <w:num w:numId="29">
    <w:abstractNumId w:val="27"/>
  </w:num>
  <w:num w:numId="30">
    <w:abstractNumId w:val="26"/>
  </w:num>
  <w:num w:numId="31">
    <w:abstractNumId w:val="0"/>
  </w:num>
  <w:num w:numId="32">
    <w:abstractNumId w:val="1"/>
  </w:num>
  <w:num w:numId="33">
    <w:abstractNumId w:val="33"/>
  </w:num>
  <w:num w:numId="34">
    <w:abstractNumId w:val="35"/>
  </w:num>
  <w:num w:numId="35">
    <w:abstractNumId w:val="13"/>
  </w:num>
  <w:num w:numId="36">
    <w:abstractNumId w:val="40"/>
  </w:num>
  <w:num w:numId="37">
    <w:abstractNumId w:val="23"/>
  </w:num>
  <w:num w:numId="38">
    <w:abstractNumId w:val="3"/>
  </w:num>
  <w:num w:numId="39">
    <w:abstractNumId w:val="32"/>
  </w:num>
  <w:num w:numId="40">
    <w:abstractNumId w:val="2"/>
  </w:num>
  <w:num w:numId="41">
    <w:abstractNumId w:val="25"/>
  </w:num>
  <w:num w:numId="42">
    <w:abstractNumId w:val="34"/>
  </w:num>
  <w:num w:numId="43">
    <w:abstractNumId w:val="10"/>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AF3"/>
    <w:rsid w:val="00090AF3"/>
    <w:rsid w:val="0066513D"/>
    <w:rsid w:val="0071468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415B"/>
  <w15:chartTrackingRefBased/>
  <w15:docId w15:val="{A95598A3-6488-4CB2-817A-8FD0BC3B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90AF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90A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90AF3"/>
  </w:style>
  <w:style w:type="paragraph" w:styleId="Fuzeile">
    <w:name w:val="footer"/>
    <w:basedOn w:val="Standard"/>
    <w:link w:val="FuzeileZchn"/>
    <w:uiPriority w:val="99"/>
    <w:unhideWhenUsed/>
    <w:rsid w:val="00090A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90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1970</Words>
  <Characters>12415</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Maierhofer Sabine</dc:creator>
  <cp:keywords/>
  <dc:description/>
  <cp:lastModifiedBy>Maierhofer Sabine</cp:lastModifiedBy>
  <cp:revision>2</cp:revision>
  <dcterms:created xsi:type="dcterms:W3CDTF">2020-01-21T11:31:00Z</dcterms:created>
  <dcterms:modified xsi:type="dcterms:W3CDTF">2020-03-31T07:04:00Z</dcterms:modified>
</cp:coreProperties>
</file>