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4D711" w14:textId="77777777" w:rsidR="008B0C68" w:rsidRPr="009065C1" w:rsidRDefault="008B0C68" w:rsidP="00C01F67">
      <w:pPr>
        <w:pStyle w:val="RZAnlage"/>
        <w:outlineLvl w:val="0"/>
      </w:pPr>
      <w:r w:rsidRPr="009065C1">
        <w:t>Anlage 12</w:t>
      </w:r>
      <w:r w:rsidR="00C67600" w:rsidRPr="009065C1">
        <w:t>.5</w:t>
      </w:r>
    </w:p>
    <w:p w14:paraId="564B8F8D" w14:textId="77777777" w:rsidR="004E72E1" w:rsidRPr="009065C1" w:rsidRDefault="004E72E1" w:rsidP="00C01F67">
      <w:pPr>
        <w:pStyle w:val="RZberschrift"/>
        <w:ind w:right="-142"/>
        <w:outlineLvl w:val="0"/>
      </w:pPr>
      <w:r w:rsidRPr="009065C1">
        <w:t xml:space="preserve">Ausbildungsinhalte </w:t>
      </w:r>
    </w:p>
    <w:p w14:paraId="2BCEEF0A" w14:textId="77777777" w:rsidR="004E72E1" w:rsidRPr="009065C1" w:rsidRDefault="004E72E1" w:rsidP="008B0C68">
      <w:pPr>
        <w:pStyle w:val="RZberschrift"/>
        <w:rPr>
          <w:spacing w:val="-1"/>
        </w:rPr>
      </w:pPr>
      <w:r w:rsidRPr="009065C1">
        <w:t xml:space="preserve">zum Sonderfach Innere Medizin und Hämatologie und internistische </w:t>
      </w:r>
      <w:r w:rsidRPr="009065C1">
        <w:rPr>
          <w:spacing w:val="-1"/>
        </w:rPr>
        <w:t>Onkologie</w:t>
      </w:r>
    </w:p>
    <w:p w14:paraId="3CB50BCE" w14:textId="77777777" w:rsidR="004E72E1" w:rsidRPr="009065C1" w:rsidRDefault="004E72E1" w:rsidP="00C67600">
      <w:pPr>
        <w:pStyle w:val="RZberschrift"/>
        <w:ind w:right="-142"/>
        <w:rPr>
          <w:spacing w:val="-1"/>
        </w:rPr>
      </w:pPr>
    </w:p>
    <w:p w14:paraId="0892A805" w14:textId="77777777" w:rsidR="004E72E1" w:rsidRPr="009065C1" w:rsidRDefault="0027296A" w:rsidP="00C01F67">
      <w:pPr>
        <w:pStyle w:val="RZberschrift"/>
        <w:outlineLvl w:val="0"/>
        <w:rPr>
          <w:rFonts w:eastAsiaTheme="minorHAnsi"/>
        </w:rPr>
      </w:pPr>
      <w:r w:rsidRPr="009065C1">
        <w:rPr>
          <w:rFonts w:eastAsiaTheme="minorHAnsi"/>
        </w:rPr>
        <w:t>Sonderfach Grundausbildung (</w:t>
      </w:r>
      <w:r w:rsidR="004E72E1" w:rsidRPr="009065C1">
        <w:rPr>
          <w:rFonts w:eastAsiaTheme="minorHAnsi"/>
        </w:rPr>
        <w:t>27 Monate)</w:t>
      </w:r>
    </w:p>
    <w:p w14:paraId="7D44748C" w14:textId="77777777" w:rsidR="005F0AB6" w:rsidRPr="009065C1" w:rsidRDefault="005F0AB6" w:rsidP="005F0AB6">
      <w:pPr>
        <w:spacing w:line="276" w:lineRule="auto"/>
        <w:rPr>
          <w:rFonts w:eastAsia="Calibri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9065C1" w:rsidRPr="009065C1" w14:paraId="6ED37F99" w14:textId="77777777" w:rsidTr="00C01F67">
        <w:tc>
          <w:tcPr>
            <w:tcW w:w="9526" w:type="dxa"/>
          </w:tcPr>
          <w:p w14:paraId="4638098F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Psychosoziale, umweltbedingte, arbeitsbedingte und interkulturelle Risiken und Erkrankungen der Inneren Medizin und aller internistischen Teilgebiete</w:t>
            </w:r>
          </w:p>
        </w:tc>
      </w:tr>
      <w:tr w:rsidR="009065C1" w:rsidRPr="009065C1" w14:paraId="352C6CDF" w14:textId="77777777" w:rsidTr="00C01F67">
        <w:tc>
          <w:tcPr>
            <w:tcW w:w="9526" w:type="dxa"/>
          </w:tcPr>
          <w:p w14:paraId="42D309D1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Immunologie</w:t>
            </w:r>
          </w:p>
        </w:tc>
      </w:tr>
      <w:tr w:rsidR="009065C1" w:rsidRPr="009065C1" w14:paraId="74E84872" w14:textId="77777777" w:rsidTr="00C01F67">
        <w:tc>
          <w:tcPr>
            <w:tcW w:w="9526" w:type="dxa"/>
          </w:tcPr>
          <w:p w14:paraId="0459679B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Humangenetik</w:t>
            </w:r>
          </w:p>
        </w:tc>
      </w:tr>
      <w:tr w:rsidR="009065C1" w:rsidRPr="009065C1" w14:paraId="6CCF7B86" w14:textId="77777777" w:rsidTr="00C01F67">
        <w:tc>
          <w:tcPr>
            <w:tcW w:w="9526" w:type="dxa"/>
          </w:tcPr>
          <w:p w14:paraId="0E3044E3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Nuklearmedizin</w:t>
            </w:r>
          </w:p>
        </w:tc>
      </w:tr>
      <w:tr w:rsidR="009065C1" w:rsidRPr="009065C1" w14:paraId="3E664381" w14:textId="77777777" w:rsidTr="00C01F67">
        <w:tc>
          <w:tcPr>
            <w:tcW w:w="9526" w:type="dxa"/>
          </w:tcPr>
          <w:p w14:paraId="6EC2B352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Strahlenschutz</w:t>
            </w:r>
          </w:p>
        </w:tc>
      </w:tr>
      <w:tr w:rsidR="009065C1" w:rsidRPr="009065C1" w14:paraId="37F815DB" w14:textId="77777777" w:rsidTr="00C01F67">
        <w:tc>
          <w:tcPr>
            <w:tcW w:w="9526" w:type="dxa"/>
          </w:tcPr>
          <w:p w14:paraId="7438894C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Transplantationsnachsorge</w:t>
            </w:r>
          </w:p>
        </w:tc>
      </w:tr>
      <w:tr w:rsidR="009065C1" w:rsidRPr="009065C1" w14:paraId="056D4198" w14:textId="77777777" w:rsidTr="00C01F67">
        <w:tc>
          <w:tcPr>
            <w:tcW w:w="9526" w:type="dxa"/>
          </w:tcPr>
          <w:p w14:paraId="436B461B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Densitometrie</w:t>
            </w:r>
          </w:p>
        </w:tc>
      </w:tr>
      <w:tr w:rsidR="009065C1" w:rsidRPr="009065C1" w14:paraId="25FD1890" w14:textId="77777777" w:rsidTr="00C01F67">
        <w:tc>
          <w:tcPr>
            <w:tcW w:w="9526" w:type="dxa"/>
          </w:tcPr>
          <w:p w14:paraId="4B7A1825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proofErr w:type="spellStart"/>
            <w:r w:rsidRPr="009065C1">
              <w:t>Interventionelle</w:t>
            </w:r>
            <w:proofErr w:type="spellEnd"/>
            <w:r w:rsidRPr="009065C1">
              <w:t xml:space="preserve"> Techniken und Angiographien</w:t>
            </w:r>
          </w:p>
        </w:tc>
      </w:tr>
      <w:tr w:rsidR="009065C1" w:rsidRPr="009065C1" w14:paraId="2592A34C" w14:textId="77777777" w:rsidTr="00C01F67">
        <w:tc>
          <w:tcPr>
            <w:tcW w:w="9526" w:type="dxa"/>
          </w:tcPr>
          <w:p w14:paraId="79A40CF9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Psychosomatische Medizin</w:t>
            </w:r>
          </w:p>
        </w:tc>
      </w:tr>
      <w:tr w:rsidR="009065C1" w:rsidRPr="009065C1" w14:paraId="6631EDF9" w14:textId="77777777" w:rsidTr="00C01F67">
        <w:tc>
          <w:tcPr>
            <w:tcW w:w="9526" w:type="dxa"/>
          </w:tcPr>
          <w:p w14:paraId="058F5163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Gesundheitsberatung, Prävention, Vorsorgemedizin, Impfwesen und gesundheitliche Aufklärung</w:t>
            </w:r>
          </w:p>
        </w:tc>
      </w:tr>
      <w:tr w:rsidR="009065C1" w:rsidRPr="009065C1" w14:paraId="5C3ABAF3" w14:textId="77777777" w:rsidTr="00C01F67">
        <w:tc>
          <w:tcPr>
            <w:tcW w:w="9526" w:type="dxa"/>
          </w:tcPr>
          <w:p w14:paraId="24834D57" w14:textId="77777777" w:rsidR="0034485B" w:rsidRPr="009065C1" w:rsidRDefault="00C01F67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Labortechnisch gestützte</w:t>
            </w:r>
            <w:r w:rsidR="0034485B" w:rsidRPr="009065C1">
              <w:t xml:space="preserve"> Nachweisverfahren mit visueller oder apparativer Auswertung</w:t>
            </w:r>
          </w:p>
        </w:tc>
      </w:tr>
      <w:tr w:rsidR="009065C1" w:rsidRPr="009065C1" w14:paraId="5AE6E741" w14:textId="77777777" w:rsidTr="00C01F67">
        <w:tc>
          <w:tcPr>
            <w:tcW w:w="9526" w:type="dxa"/>
          </w:tcPr>
          <w:p w14:paraId="5422ECE5" w14:textId="77777777" w:rsidR="0034485B" w:rsidRPr="009065C1" w:rsidRDefault="0034485B" w:rsidP="00C01F67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 xml:space="preserve">Psychogene Symptome, </w:t>
            </w:r>
            <w:proofErr w:type="spellStart"/>
            <w:r w:rsidRPr="009065C1">
              <w:t>somatopsychische</w:t>
            </w:r>
            <w:proofErr w:type="spellEnd"/>
            <w:r w:rsidRPr="009065C1">
              <w:t xml:space="preserve"> Reaktionen </w:t>
            </w:r>
            <w:r w:rsidR="00C01F67" w:rsidRPr="009065C1">
              <w:t>und psychosoziale Zusammenhänge</w:t>
            </w:r>
            <w:r w:rsidRPr="009065C1">
              <w:t xml:space="preserve"> einschließlich Krisenintervention sowie der Grundzüge der Beratung und Führung Suchtkranker</w:t>
            </w:r>
          </w:p>
        </w:tc>
      </w:tr>
      <w:tr w:rsidR="009065C1" w:rsidRPr="009065C1" w14:paraId="7F7C17D3" w14:textId="77777777" w:rsidTr="00C01F67">
        <w:tc>
          <w:tcPr>
            <w:tcW w:w="9526" w:type="dxa"/>
          </w:tcPr>
          <w:p w14:paraId="67428F30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9065C1" w:rsidRPr="009065C1" w14:paraId="76ADAA68" w14:textId="77777777" w:rsidTr="00C01F67">
        <w:tc>
          <w:tcPr>
            <w:tcW w:w="9526" w:type="dxa"/>
          </w:tcPr>
          <w:p w14:paraId="56AAEF5D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Grundlagen der Dokumentation und Arzthaftung</w:t>
            </w:r>
          </w:p>
        </w:tc>
      </w:tr>
      <w:tr w:rsidR="009065C1" w:rsidRPr="009065C1" w14:paraId="6EC2C287" w14:textId="77777777" w:rsidTr="00C01F67">
        <w:tc>
          <w:tcPr>
            <w:tcW w:w="9526" w:type="dxa"/>
          </w:tcPr>
          <w:p w14:paraId="7F6F5FFF" w14:textId="138314D2" w:rsidR="0034485B" w:rsidRPr="009065C1" w:rsidRDefault="0034485B" w:rsidP="000F05EE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Ma</w:t>
            </w:r>
            <w:r w:rsidR="00E45D83" w:rsidRPr="009065C1">
              <w:t xml:space="preserve">ßnahmen zur </w:t>
            </w:r>
            <w:r w:rsidR="00C01F67" w:rsidRPr="009065C1">
              <w:t>Patient</w:t>
            </w:r>
            <w:r w:rsidR="000F05EE" w:rsidRPr="009065C1">
              <w:t>innen-und Patienten</w:t>
            </w:r>
            <w:r w:rsidR="00E45D83" w:rsidRPr="009065C1">
              <w:t>sicherheit</w:t>
            </w:r>
          </w:p>
        </w:tc>
      </w:tr>
      <w:tr w:rsidR="009065C1" w:rsidRPr="009065C1" w14:paraId="62400CF1" w14:textId="77777777" w:rsidTr="00C01F67">
        <w:tc>
          <w:tcPr>
            <w:tcW w:w="9526" w:type="dxa"/>
          </w:tcPr>
          <w:p w14:paraId="40ADAFDA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Betreuung von Menschen mit besonderen Bedürfnissen</w:t>
            </w:r>
          </w:p>
        </w:tc>
      </w:tr>
      <w:tr w:rsidR="009065C1" w:rsidRPr="009065C1" w14:paraId="26E7D920" w14:textId="77777777" w:rsidTr="00C01F67">
        <w:tc>
          <w:tcPr>
            <w:tcW w:w="9526" w:type="dxa"/>
          </w:tcPr>
          <w:p w14:paraId="4E3D7615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Palliativmedizin</w:t>
            </w:r>
          </w:p>
        </w:tc>
      </w:tr>
      <w:tr w:rsidR="009065C1" w:rsidRPr="009065C1" w14:paraId="28F70A70" w14:textId="77777777" w:rsidTr="00C01F67">
        <w:tc>
          <w:tcPr>
            <w:tcW w:w="9526" w:type="dxa"/>
          </w:tcPr>
          <w:p w14:paraId="27815DC5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Geriatrie</w:t>
            </w:r>
          </w:p>
        </w:tc>
      </w:tr>
      <w:tr w:rsidR="009065C1" w:rsidRPr="009065C1" w14:paraId="584A9A43" w14:textId="77777777" w:rsidTr="00C01F67">
        <w:tc>
          <w:tcPr>
            <w:tcW w:w="9526" w:type="dxa"/>
          </w:tcPr>
          <w:p w14:paraId="2858232F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Grundlagen der multidisziplinären Koordination und Kooperation, insbesondere mit anderen Gesundheitsberufen und Möglichkeiten der Rehabilitation</w:t>
            </w:r>
          </w:p>
        </w:tc>
      </w:tr>
      <w:tr w:rsidR="009065C1" w:rsidRPr="009065C1" w14:paraId="290DA002" w14:textId="77777777" w:rsidTr="00C01F67">
        <w:tc>
          <w:tcPr>
            <w:tcW w:w="9526" w:type="dxa"/>
          </w:tcPr>
          <w:p w14:paraId="410CF486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Gesundheitsökonomische Auswirkungen ärztlichen Handelns</w:t>
            </w:r>
          </w:p>
        </w:tc>
      </w:tr>
      <w:tr w:rsidR="009065C1" w:rsidRPr="009065C1" w14:paraId="0A663C9F" w14:textId="77777777" w:rsidTr="00C01F67">
        <w:tc>
          <w:tcPr>
            <w:tcW w:w="9526" w:type="dxa"/>
          </w:tcPr>
          <w:p w14:paraId="0AC032B7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Ethik ärztlichen Handelns</w:t>
            </w:r>
          </w:p>
        </w:tc>
      </w:tr>
      <w:tr w:rsidR="0034485B" w:rsidRPr="009065C1" w14:paraId="4E93DEB3" w14:textId="77777777" w:rsidTr="00C01F67">
        <w:tc>
          <w:tcPr>
            <w:tcW w:w="9526" w:type="dxa"/>
          </w:tcPr>
          <w:p w14:paraId="0F3064B3" w14:textId="77777777" w:rsidR="0034485B" w:rsidRPr="009065C1" w:rsidRDefault="0034485B" w:rsidP="008D240C">
            <w:pPr>
              <w:pStyle w:val="RZText"/>
              <w:numPr>
                <w:ilvl w:val="0"/>
                <w:numId w:val="16"/>
              </w:numPr>
              <w:ind w:left="425" w:hanging="425"/>
            </w:pPr>
            <w:r w:rsidRPr="009065C1">
              <w:t>Schmerztherapie</w:t>
            </w:r>
          </w:p>
        </w:tc>
      </w:tr>
    </w:tbl>
    <w:p w14:paraId="19D3514C" w14:textId="77777777" w:rsidR="0034485B" w:rsidRPr="009065C1" w:rsidRDefault="0034485B" w:rsidP="0034485B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9065C1" w:rsidRPr="009065C1" w14:paraId="3EC9D37A" w14:textId="77777777" w:rsidTr="00C01F67">
        <w:tc>
          <w:tcPr>
            <w:tcW w:w="9526" w:type="dxa"/>
          </w:tcPr>
          <w:p w14:paraId="5AE28309" w14:textId="77777777" w:rsidR="0034485B" w:rsidRPr="009065C1" w:rsidRDefault="0034485B" w:rsidP="00C01F67">
            <w:pPr>
              <w:pStyle w:val="RZABC"/>
            </w:pPr>
            <w:r w:rsidRPr="009065C1">
              <w:t>B)</w:t>
            </w:r>
            <w:r w:rsidRPr="009065C1">
              <w:tab/>
              <w:t>Erfahrungen</w:t>
            </w:r>
          </w:p>
        </w:tc>
      </w:tr>
      <w:tr w:rsidR="009065C1" w:rsidRPr="009065C1" w14:paraId="4BC09D31" w14:textId="77777777" w:rsidTr="00C01F67">
        <w:tc>
          <w:tcPr>
            <w:tcW w:w="9526" w:type="dxa"/>
          </w:tcPr>
          <w:p w14:paraId="5FC2B5AD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rPr>
                <w:rFonts w:eastAsia="Times New Roman"/>
                <w:szCs w:val="20"/>
              </w:rPr>
              <w:t xml:space="preserve">Innere Medizin mit besonderer Berücksichtigung von Ätiologie, Symptomatologie, </w:t>
            </w:r>
            <w:r w:rsidRPr="009065C1">
              <w:t>Anamneseerhebung</w:t>
            </w:r>
            <w:r w:rsidRPr="009065C1">
              <w:rPr>
                <w:rFonts w:eastAsia="Times New Roman"/>
                <w:szCs w:val="20"/>
              </w:rPr>
              <w:t xml:space="preserve"> und Exploration, </w:t>
            </w:r>
            <w:r w:rsidRPr="009065C1">
              <w:t>Diagnostik</w:t>
            </w:r>
            <w:r w:rsidRPr="009065C1">
              <w:rPr>
                <w:rFonts w:eastAsia="Times New Roman"/>
                <w:szCs w:val="20"/>
              </w:rPr>
              <w:t xml:space="preserve"> und Differenzialdiagnostik innerer Erkrankungen, sowie Anatomie, Physiologie, Pathologie, Pathophysiologie, Pharmakologie</w:t>
            </w:r>
          </w:p>
        </w:tc>
      </w:tr>
      <w:tr w:rsidR="009065C1" w:rsidRPr="009065C1" w14:paraId="730861BA" w14:textId="77777777" w:rsidTr="00C01F67">
        <w:tc>
          <w:tcPr>
            <w:tcW w:w="9526" w:type="dxa"/>
          </w:tcPr>
          <w:p w14:paraId="375B377E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 xml:space="preserve">Grundlegenden </w:t>
            </w:r>
            <w:r w:rsidRPr="009065C1">
              <w:rPr>
                <w:rFonts w:eastAsia="Times New Roman"/>
                <w:szCs w:val="20"/>
              </w:rPr>
              <w:t>Erfahrungen</w:t>
            </w:r>
            <w:r w:rsidRPr="009065C1">
              <w:t xml:space="preserve"> in den Kernfächern:</w:t>
            </w:r>
          </w:p>
          <w:p w14:paraId="416CBCAF" w14:textId="77777777" w:rsidR="0034485B" w:rsidRPr="009065C1" w:rsidRDefault="0034485B" w:rsidP="008D240C">
            <w:pPr>
              <w:pStyle w:val="RZTextAufzhlung"/>
            </w:pPr>
            <w:proofErr w:type="spellStart"/>
            <w:r w:rsidRPr="009065C1">
              <w:t>Angiologie</w:t>
            </w:r>
            <w:proofErr w:type="spellEnd"/>
          </w:p>
          <w:p w14:paraId="038F4C3C" w14:textId="26C27D07" w:rsidR="0034485B" w:rsidRPr="009065C1" w:rsidRDefault="0034485B" w:rsidP="008D240C">
            <w:pPr>
              <w:pStyle w:val="RZTextAufzhlung"/>
            </w:pPr>
            <w:r w:rsidRPr="009065C1">
              <w:t>Endokrinologie, Diabetologie und Stoffwechselerkrankungen, inklusive Durchführung und Dokumentation von Diabetiker</w:t>
            </w:r>
            <w:r w:rsidR="000F05EE" w:rsidRPr="009065C1">
              <w:t>innen-und Diabetiker</w:t>
            </w:r>
            <w:r w:rsidRPr="009065C1">
              <w:t>behandlungen</w:t>
            </w:r>
          </w:p>
          <w:p w14:paraId="2B6C584A" w14:textId="77777777" w:rsidR="0034485B" w:rsidRPr="009065C1" w:rsidRDefault="0034485B" w:rsidP="008D240C">
            <w:pPr>
              <w:pStyle w:val="RZTextAufzhlung"/>
            </w:pPr>
            <w:r w:rsidRPr="009065C1">
              <w:lastRenderedPageBreak/>
              <w:t>Gastroenterologie und Hepatologie</w:t>
            </w:r>
          </w:p>
          <w:p w14:paraId="7683D516" w14:textId="77777777" w:rsidR="0034485B" w:rsidRPr="009065C1" w:rsidRDefault="0034485B" w:rsidP="008D240C">
            <w:pPr>
              <w:pStyle w:val="RZTextAufzhlung"/>
            </w:pPr>
            <w:r w:rsidRPr="009065C1">
              <w:t>Hämatol</w:t>
            </w:r>
            <w:r w:rsidR="00E45D83" w:rsidRPr="009065C1">
              <w:t>ogie - internistische Onkologie</w:t>
            </w:r>
          </w:p>
          <w:p w14:paraId="3A92B4C3" w14:textId="77777777" w:rsidR="0034485B" w:rsidRPr="009065C1" w:rsidRDefault="0034485B" w:rsidP="008D240C">
            <w:pPr>
              <w:pStyle w:val="RZTextAufzhlung"/>
            </w:pPr>
            <w:proofErr w:type="spellStart"/>
            <w:r w:rsidRPr="009065C1">
              <w:t>Infektiologie</w:t>
            </w:r>
            <w:proofErr w:type="spellEnd"/>
          </w:p>
          <w:p w14:paraId="292D7BC7" w14:textId="77777777" w:rsidR="0034485B" w:rsidRPr="009065C1" w:rsidRDefault="0034485B" w:rsidP="008D240C">
            <w:pPr>
              <w:pStyle w:val="RZTextAufzhlung"/>
            </w:pPr>
            <w:r w:rsidRPr="009065C1">
              <w:t>Intensivmedizin</w:t>
            </w:r>
          </w:p>
          <w:p w14:paraId="50F23A17" w14:textId="77777777" w:rsidR="0034485B" w:rsidRPr="009065C1" w:rsidRDefault="0034485B" w:rsidP="008D240C">
            <w:pPr>
              <w:pStyle w:val="RZTextAufzhlung"/>
            </w:pPr>
            <w:r w:rsidRPr="009065C1">
              <w:t>Kardiologie</w:t>
            </w:r>
          </w:p>
          <w:p w14:paraId="77AB520E" w14:textId="77777777" w:rsidR="0034485B" w:rsidRPr="009065C1" w:rsidRDefault="0034485B" w:rsidP="008D240C">
            <w:pPr>
              <w:pStyle w:val="RZTextAufzhlung"/>
            </w:pPr>
            <w:r w:rsidRPr="009065C1">
              <w:t>Nephrologie</w:t>
            </w:r>
          </w:p>
          <w:p w14:paraId="0277CACA" w14:textId="77777777" w:rsidR="0034485B" w:rsidRPr="009065C1" w:rsidRDefault="0034485B" w:rsidP="008D240C">
            <w:pPr>
              <w:pStyle w:val="RZTextAufzhlung"/>
            </w:pPr>
            <w:r w:rsidRPr="009065C1">
              <w:t>Pneumologie</w:t>
            </w:r>
          </w:p>
          <w:p w14:paraId="48AB69D8" w14:textId="77777777" w:rsidR="0034485B" w:rsidRPr="009065C1" w:rsidRDefault="0034485B" w:rsidP="008D240C">
            <w:pPr>
              <w:pStyle w:val="RZTextAufzhlung"/>
            </w:pPr>
            <w:r w:rsidRPr="009065C1">
              <w:t>Rheumatologie</w:t>
            </w:r>
          </w:p>
        </w:tc>
      </w:tr>
      <w:tr w:rsidR="009065C1" w:rsidRPr="009065C1" w14:paraId="6AE702BF" w14:textId="77777777" w:rsidTr="00C01F67">
        <w:tc>
          <w:tcPr>
            <w:tcW w:w="9526" w:type="dxa"/>
          </w:tcPr>
          <w:p w14:paraId="239A20BF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lastRenderedPageBreak/>
              <w:t>Klinische Pharmakologie</w:t>
            </w:r>
          </w:p>
        </w:tc>
      </w:tr>
      <w:tr w:rsidR="009065C1" w:rsidRPr="009065C1" w14:paraId="1CA9165E" w14:textId="77777777" w:rsidTr="00C01F67">
        <w:tc>
          <w:tcPr>
            <w:tcW w:w="9526" w:type="dxa"/>
          </w:tcPr>
          <w:p w14:paraId="3B613E8A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Fachspezifische Geriatrie</w:t>
            </w:r>
          </w:p>
        </w:tc>
      </w:tr>
      <w:tr w:rsidR="009065C1" w:rsidRPr="009065C1" w14:paraId="2E76AE22" w14:textId="77777777" w:rsidTr="00C01F67">
        <w:tc>
          <w:tcPr>
            <w:tcW w:w="9526" w:type="dxa"/>
          </w:tcPr>
          <w:p w14:paraId="1DCBCCA6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Fachspezifische Palliativmedizin</w:t>
            </w:r>
          </w:p>
        </w:tc>
      </w:tr>
      <w:tr w:rsidR="009065C1" w:rsidRPr="009065C1" w14:paraId="04F61F50" w14:textId="77777777" w:rsidTr="00C01F67">
        <w:tc>
          <w:tcPr>
            <w:tcW w:w="9526" w:type="dxa"/>
          </w:tcPr>
          <w:p w14:paraId="1A03202D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Fachspezifische psychosomatische Medizin</w:t>
            </w:r>
          </w:p>
        </w:tc>
      </w:tr>
      <w:tr w:rsidR="009065C1" w:rsidRPr="009065C1" w14:paraId="5B20C6DC" w14:textId="77777777" w:rsidTr="00C01F67">
        <w:tc>
          <w:tcPr>
            <w:tcW w:w="9526" w:type="dxa"/>
          </w:tcPr>
          <w:p w14:paraId="711C060B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Interni</w:t>
            </w:r>
            <w:r w:rsidR="00E45D83" w:rsidRPr="009065C1">
              <w:t>stisch präoperative Beurteilung</w:t>
            </w:r>
          </w:p>
        </w:tc>
      </w:tr>
      <w:tr w:rsidR="009065C1" w:rsidRPr="009065C1" w14:paraId="435F0F40" w14:textId="77777777" w:rsidTr="00C01F67">
        <w:tc>
          <w:tcPr>
            <w:tcW w:w="9526" w:type="dxa"/>
          </w:tcPr>
          <w:p w14:paraId="1379D14C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Indikationsstellung, sachgerechte Probengewinnung und-behandlung für Laboruntersuchungen und Einordnung der Ergebnisse in das jeweilige Krankheitsgebiet, Durchführung von fachspezifischen Funktionstests</w:t>
            </w:r>
          </w:p>
        </w:tc>
      </w:tr>
      <w:tr w:rsidR="009065C1" w:rsidRPr="009065C1" w14:paraId="0AD8A1DC" w14:textId="77777777" w:rsidTr="00C01F67">
        <w:tc>
          <w:tcPr>
            <w:tcW w:w="9526" w:type="dxa"/>
          </w:tcPr>
          <w:p w14:paraId="30D8DE65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Grundlagen hereditärer Krankheitsbilder einschließlich der Indikationsstellung für eine humangenetische Beratung</w:t>
            </w:r>
          </w:p>
        </w:tc>
      </w:tr>
      <w:tr w:rsidR="009065C1" w:rsidRPr="009065C1" w14:paraId="54E8D8A3" w14:textId="77777777" w:rsidTr="00C01F67">
        <w:tc>
          <w:tcPr>
            <w:tcW w:w="9526" w:type="dxa"/>
          </w:tcPr>
          <w:p w14:paraId="33C62E3E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Suchterkrankungen und deren interdisziplinäre Betreuung</w:t>
            </w:r>
          </w:p>
        </w:tc>
      </w:tr>
      <w:tr w:rsidR="009065C1" w:rsidRPr="009065C1" w14:paraId="3DEE2569" w14:textId="77777777" w:rsidTr="00C01F67">
        <w:tc>
          <w:tcPr>
            <w:tcW w:w="9526" w:type="dxa"/>
          </w:tcPr>
          <w:p w14:paraId="03CBD66F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Gesundheitsberatu</w:t>
            </w:r>
            <w:r w:rsidR="00641BD4" w:rsidRPr="009065C1">
              <w:t>ng, Prävention, fachspezifische</w:t>
            </w:r>
            <w:r w:rsidRPr="009065C1">
              <w:t xml:space="preserve"> Vorsorgemedizin, Impfwesen und gesundheitliche Aufklärung</w:t>
            </w:r>
          </w:p>
        </w:tc>
      </w:tr>
      <w:tr w:rsidR="009065C1" w:rsidRPr="009065C1" w14:paraId="3BF6A623" w14:textId="77777777" w:rsidTr="00C01F67">
        <w:tc>
          <w:tcPr>
            <w:tcW w:w="9526" w:type="dxa"/>
          </w:tcPr>
          <w:p w14:paraId="741DF2C0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Ernährungsbedingte Gesundheitsstörungen einschließlich diätetischer Beratung, sowie Beratung und Schulung</w:t>
            </w:r>
          </w:p>
        </w:tc>
      </w:tr>
      <w:tr w:rsidR="009065C1" w:rsidRPr="009065C1" w14:paraId="276FA7C7" w14:textId="77777777" w:rsidTr="00C01F67">
        <w:tc>
          <w:tcPr>
            <w:tcW w:w="9526" w:type="dxa"/>
          </w:tcPr>
          <w:p w14:paraId="00506642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Erkennung und Behandlung akuter Notfälle einschließlich lebensrettender Maßnahmen zur Aufrechterhaltung von Vitalfunktionen und Wiederbelebung</w:t>
            </w:r>
          </w:p>
        </w:tc>
      </w:tr>
      <w:tr w:rsidR="009065C1" w:rsidRPr="009065C1" w14:paraId="49B6F9F3" w14:textId="77777777" w:rsidTr="00C01F67">
        <w:tc>
          <w:tcPr>
            <w:tcW w:w="9526" w:type="dxa"/>
          </w:tcPr>
          <w:p w14:paraId="018440CF" w14:textId="54A18CE5" w:rsidR="0034485B" w:rsidRPr="009065C1" w:rsidRDefault="0034485B" w:rsidP="000F05E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In</w:t>
            </w:r>
            <w:r w:rsidR="00C01F67" w:rsidRPr="009065C1">
              <w:t xml:space="preserve">formation und Kommunikation mit </w:t>
            </w:r>
            <w:r w:rsidR="000F05EE" w:rsidRPr="009065C1">
              <w:t xml:space="preserve">Patientinnen und Patienten </w:t>
            </w:r>
            <w:r w:rsidRPr="009065C1">
              <w:t>und Angehörigen über Vorbereitung, Indikation, Durchführung und Risiken von Untersuchungen und Behandlungen</w:t>
            </w:r>
          </w:p>
        </w:tc>
      </w:tr>
      <w:tr w:rsidR="009065C1" w:rsidRPr="009065C1" w14:paraId="08D59951" w14:textId="77777777" w:rsidTr="00C01F67">
        <w:tc>
          <w:tcPr>
            <w:tcW w:w="9526" w:type="dxa"/>
          </w:tcPr>
          <w:p w14:paraId="0B9FB453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Schriftliche Zusammenfassung, Dokumentation und Bewe</w:t>
            </w:r>
            <w:r w:rsidR="00C01F67" w:rsidRPr="009065C1">
              <w:t>rtung von Krankheitsverläufen</w:t>
            </w:r>
            <w:r w:rsidRPr="009065C1">
              <w:t xml:space="preserve"> sowie der sich daraus ergebenden Prognosen (Fähigkeit zur Erstellung von Attesten, Zeugnissen etc.)</w:t>
            </w:r>
          </w:p>
        </w:tc>
      </w:tr>
      <w:tr w:rsidR="009065C1" w:rsidRPr="009065C1" w14:paraId="69A6857A" w14:textId="77777777" w:rsidTr="00C01F67">
        <w:tc>
          <w:tcPr>
            <w:tcW w:w="9526" w:type="dxa"/>
          </w:tcPr>
          <w:p w14:paraId="05675EA5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Fachspezifische Qualitätssicherung und Dokumentation</w:t>
            </w:r>
          </w:p>
        </w:tc>
      </w:tr>
      <w:tr w:rsidR="009065C1" w:rsidRPr="009065C1" w14:paraId="39205B39" w14:textId="77777777" w:rsidTr="00C01F67">
        <w:tc>
          <w:tcPr>
            <w:tcW w:w="9526" w:type="dxa"/>
          </w:tcPr>
          <w:p w14:paraId="345B9999" w14:textId="00B2E936" w:rsidR="0034485B" w:rsidRPr="009065C1" w:rsidRDefault="0034485B" w:rsidP="000F05E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 xml:space="preserve">Interdisziplinäre Zusammenarbeit bei multimorbiden </w:t>
            </w:r>
            <w:r w:rsidR="000F05EE" w:rsidRPr="009065C1">
              <w:t xml:space="preserve">Patientinnen und Patienten </w:t>
            </w:r>
            <w:r w:rsidRPr="009065C1">
              <w:t>mit inneren Erkrankungen</w:t>
            </w:r>
          </w:p>
        </w:tc>
      </w:tr>
      <w:tr w:rsidR="009065C1" w:rsidRPr="009065C1" w14:paraId="40A63B6C" w14:textId="77777777" w:rsidTr="00C01F67">
        <w:tc>
          <w:tcPr>
            <w:tcW w:w="9526" w:type="dxa"/>
          </w:tcPr>
          <w:p w14:paraId="29586EFA" w14:textId="4B48890E" w:rsidR="0034485B" w:rsidRPr="009065C1" w:rsidRDefault="00717547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9065C1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34485B" w:rsidRPr="009065C1" w14:paraId="4261C0F7" w14:textId="77777777" w:rsidTr="00C01F67">
        <w:tc>
          <w:tcPr>
            <w:tcW w:w="9526" w:type="dxa"/>
          </w:tcPr>
          <w:p w14:paraId="44426677" w14:textId="77777777" w:rsidR="0034485B" w:rsidRPr="009065C1" w:rsidRDefault="0034485B" w:rsidP="008D240C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9065C1">
              <w:t>I</w:t>
            </w:r>
            <w:r w:rsidR="002E1B21" w:rsidRPr="009065C1">
              <w:t>nterdisziplinäre</w:t>
            </w:r>
            <w:r w:rsidRPr="009065C1">
              <w:t xml:space="preserve"> Indikationsstellung zu chirurgischen, strahlentherapeutischen und nuklearmedizinischen Maßnahmen</w:t>
            </w:r>
          </w:p>
        </w:tc>
      </w:tr>
    </w:tbl>
    <w:p w14:paraId="3B34A67D" w14:textId="77777777" w:rsidR="0034485B" w:rsidRPr="009065C1" w:rsidRDefault="0034485B" w:rsidP="0034485B">
      <w:pPr>
        <w:rPr>
          <w:rFonts w:eastAsia="Calibri"/>
          <w:lang w:val="de-AT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9065C1" w:rsidRPr="009065C1" w14:paraId="591DA794" w14:textId="77777777" w:rsidTr="00C01F67">
        <w:tc>
          <w:tcPr>
            <w:tcW w:w="8081" w:type="dxa"/>
          </w:tcPr>
          <w:p w14:paraId="6DE3CC52" w14:textId="77777777" w:rsidR="0034485B" w:rsidRPr="009065C1" w:rsidRDefault="0034485B" w:rsidP="00C01F67">
            <w:pPr>
              <w:pStyle w:val="RZABC"/>
            </w:pPr>
            <w:r w:rsidRPr="009065C1">
              <w:t>C)</w:t>
            </w:r>
            <w:r w:rsidRPr="009065C1">
              <w:tab/>
              <w:t>Fertigkeiten</w:t>
            </w:r>
          </w:p>
        </w:tc>
        <w:tc>
          <w:tcPr>
            <w:tcW w:w="1275" w:type="dxa"/>
          </w:tcPr>
          <w:p w14:paraId="5722477F" w14:textId="77777777" w:rsidR="0034485B" w:rsidRPr="009065C1" w:rsidRDefault="0034485B" w:rsidP="008D240C">
            <w:pPr>
              <w:pStyle w:val="RZberschrift"/>
            </w:pPr>
            <w:r w:rsidRPr="009065C1">
              <w:t>Richtzahl</w:t>
            </w:r>
          </w:p>
        </w:tc>
      </w:tr>
      <w:tr w:rsidR="009065C1" w:rsidRPr="009065C1" w14:paraId="1F7C5DE3" w14:textId="77777777" w:rsidTr="00C01F67">
        <w:tc>
          <w:tcPr>
            <w:tcW w:w="8081" w:type="dxa"/>
          </w:tcPr>
          <w:p w14:paraId="61B2CDCD" w14:textId="5020D477" w:rsidR="0034485B" w:rsidRPr="009065C1" w:rsidRDefault="0034485B" w:rsidP="000F05EE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9065C1">
              <w:rPr>
                <w:rFonts w:eastAsia="Times New Roman"/>
                <w:szCs w:val="20"/>
              </w:rPr>
              <w:t xml:space="preserve">Behandlung von </w:t>
            </w:r>
            <w:r w:rsidR="000F05EE" w:rsidRPr="009065C1">
              <w:t xml:space="preserve">Patientinnen und Patienten </w:t>
            </w:r>
            <w:r w:rsidRPr="009065C1">
              <w:rPr>
                <w:rFonts w:eastAsia="Times New Roman"/>
                <w:szCs w:val="20"/>
              </w:rPr>
              <w:t>mit internistischen Erkrankungen mit besonderer Berücksichtigung von Ätiologie, Symptomatologie, Anamneseerhebung und Exploration, Diagnostik und Differenzial</w:t>
            </w:r>
            <w:r w:rsidR="00C01F67" w:rsidRPr="009065C1">
              <w:rPr>
                <w:rFonts w:eastAsia="Times New Roman"/>
                <w:szCs w:val="20"/>
              </w:rPr>
              <w:t>diagnostik innerer Erkrankungen</w:t>
            </w:r>
            <w:r w:rsidRPr="009065C1">
              <w:rPr>
                <w:rFonts w:eastAsia="Times New Roman"/>
                <w:szCs w:val="20"/>
              </w:rPr>
              <w:t xml:space="preserve"> sowie von Anatomie, Physiologie, Pathologie, Pathophysiologie, Pharmakologie</w:t>
            </w:r>
          </w:p>
        </w:tc>
        <w:tc>
          <w:tcPr>
            <w:tcW w:w="1275" w:type="dxa"/>
          </w:tcPr>
          <w:p w14:paraId="238E270A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17CE6DC4" w14:textId="77777777" w:rsidTr="00C01F67">
        <w:tc>
          <w:tcPr>
            <w:tcW w:w="8081" w:type="dxa"/>
          </w:tcPr>
          <w:p w14:paraId="012A8A3C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9065C1">
              <w:rPr>
                <w:rFonts w:eastAsia="Times New Roman"/>
                <w:szCs w:val="20"/>
              </w:rPr>
              <w:t>Grundlegenden Fertigkeiten in den Kernfächern:</w:t>
            </w:r>
          </w:p>
          <w:p w14:paraId="5805DF2F" w14:textId="77777777" w:rsidR="0034485B" w:rsidRPr="009065C1" w:rsidRDefault="0034485B" w:rsidP="008D240C">
            <w:pPr>
              <w:pStyle w:val="RZTextAufzhlung"/>
            </w:pPr>
            <w:proofErr w:type="spellStart"/>
            <w:r w:rsidRPr="009065C1">
              <w:t>Angiologie</w:t>
            </w:r>
            <w:proofErr w:type="spellEnd"/>
          </w:p>
          <w:p w14:paraId="74500189" w14:textId="757A8BE3" w:rsidR="0034485B" w:rsidRPr="009065C1" w:rsidRDefault="0034485B" w:rsidP="008D240C">
            <w:pPr>
              <w:pStyle w:val="RZTextAufzhlung"/>
            </w:pPr>
            <w:r w:rsidRPr="009065C1">
              <w:t>Endokrinologie, Diabetolog</w:t>
            </w:r>
            <w:r w:rsidR="00C01F67" w:rsidRPr="009065C1">
              <w:t>ie und Stoffwechselerkrankungen inkl.</w:t>
            </w:r>
            <w:r w:rsidRPr="009065C1">
              <w:t xml:space="preserve"> Durchführung und Dokumentation von Diabetiker</w:t>
            </w:r>
            <w:r w:rsidR="000F05EE" w:rsidRPr="009065C1">
              <w:t>i</w:t>
            </w:r>
            <w:r w:rsidR="00C01F67" w:rsidRPr="009065C1">
              <w:t>nnen</w:t>
            </w:r>
            <w:r w:rsidR="000F05EE" w:rsidRPr="009065C1">
              <w:t>- und Diabetiker</w:t>
            </w:r>
            <w:r w:rsidRPr="009065C1">
              <w:t>behandlungen</w:t>
            </w:r>
          </w:p>
          <w:p w14:paraId="3C57ECEA" w14:textId="77777777" w:rsidR="0034485B" w:rsidRPr="009065C1" w:rsidRDefault="0034485B" w:rsidP="008D240C">
            <w:pPr>
              <w:pStyle w:val="RZTextAufzhlung"/>
            </w:pPr>
            <w:r w:rsidRPr="009065C1">
              <w:t>Gastroenterologie und Hepatologie</w:t>
            </w:r>
          </w:p>
          <w:p w14:paraId="1428A880" w14:textId="77777777" w:rsidR="0034485B" w:rsidRPr="009065C1" w:rsidRDefault="00C01F67" w:rsidP="008D240C">
            <w:pPr>
              <w:pStyle w:val="RZTextAufzhlung"/>
            </w:pPr>
            <w:r w:rsidRPr="009065C1">
              <w:t>Hämatologie –</w:t>
            </w:r>
            <w:r w:rsidR="0034485B" w:rsidRPr="009065C1">
              <w:t xml:space="preserve"> internistische Onkologie </w:t>
            </w:r>
          </w:p>
          <w:p w14:paraId="76D4E1A8" w14:textId="77777777" w:rsidR="0034485B" w:rsidRPr="009065C1" w:rsidRDefault="0034485B" w:rsidP="008D240C">
            <w:pPr>
              <w:pStyle w:val="RZTextAufzhlung"/>
            </w:pPr>
            <w:proofErr w:type="spellStart"/>
            <w:r w:rsidRPr="009065C1">
              <w:t>Infektiologie</w:t>
            </w:r>
            <w:proofErr w:type="spellEnd"/>
            <w:r w:rsidRPr="009065C1">
              <w:t xml:space="preserve"> </w:t>
            </w:r>
          </w:p>
          <w:p w14:paraId="5FE1DBD9" w14:textId="77777777" w:rsidR="0034485B" w:rsidRPr="009065C1" w:rsidRDefault="0034485B" w:rsidP="008D240C">
            <w:pPr>
              <w:pStyle w:val="RZTextAufzhlung"/>
            </w:pPr>
            <w:r w:rsidRPr="009065C1">
              <w:t>Intensivmedizin</w:t>
            </w:r>
          </w:p>
          <w:p w14:paraId="76BBEA5F" w14:textId="77777777" w:rsidR="0034485B" w:rsidRPr="009065C1" w:rsidRDefault="0034485B" w:rsidP="008D240C">
            <w:pPr>
              <w:pStyle w:val="RZTextAufzhlung"/>
            </w:pPr>
            <w:r w:rsidRPr="009065C1">
              <w:t>Kardiologie</w:t>
            </w:r>
          </w:p>
          <w:p w14:paraId="221B36D9" w14:textId="77777777" w:rsidR="0034485B" w:rsidRPr="009065C1" w:rsidRDefault="0034485B" w:rsidP="008D240C">
            <w:pPr>
              <w:pStyle w:val="RZTextAufzhlung"/>
            </w:pPr>
            <w:r w:rsidRPr="009065C1">
              <w:t>Nephrologie</w:t>
            </w:r>
          </w:p>
          <w:p w14:paraId="0913F1E3" w14:textId="77777777" w:rsidR="0034485B" w:rsidRPr="009065C1" w:rsidRDefault="0034485B" w:rsidP="008D240C">
            <w:pPr>
              <w:pStyle w:val="RZTextAufzhlung"/>
            </w:pPr>
            <w:r w:rsidRPr="009065C1">
              <w:t>Pneumologie</w:t>
            </w:r>
          </w:p>
          <w:p w14:paraId="5D3336C7" w14:textId="77777777" w:rsidR="0034485B" w:rsidRPr="009065C1" w:rsidRDefault="0034485B" w:rsidP="008D240C">
            <w:pPr>
              <w:pStyle w:val="RZTextAufzhlung"/>
            </w:pPr>
            <w:r w:rsidRPr="009065C1">
              <w:t>Rheumatologie</w:t>
            </w:r>
          </w:p>
        </w:tc>
        <w:tc>
          <w:tcPr>
            <w:tcW w:w="1275" w:type="dxa"/>
          </w:tcPr>
          <w:p w14:paraId="10C95BAB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65C25ECC" w14:textId="77777777" w:rsidTr="00C01F67">
        <w:tc>
          <w:tcPr>
            <w:tcW w:w="8081" w:type="dxa"/>
          </w:tcPr>
          <w:p w14:paraId="6555A5FB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Klinische Pharmakologie</w:t>
            </w:r>
          </w:p>
        </w:tc>
        <w:tc>
          <w:tcPr>
            <w:tcW w:w="1275" w:type="dxa"/>
          </w:tcPr>
          <w:p w14:paraId="21CD8DB7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77A7D046" w14:textId="77777777" w:rsidTr="00C01F67">
        <w:tc>
          <w:tcPr>
            <w:tcW w:w="8081" w:type="dxa"/>
          </w:tcPr>
          <w:p w14:paraId="6CBBB696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Fachspezifische Geriatrie</w:t>
            </w:r>
          </w:p>
        </w:tc>
        <w:tc>
          <w:tcPr>
            <w:tcW w:w="1275" w:type="dxa"/>
          </w:tcPr>
          <w:p w14:paraId="785889B5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6945EE41" w14:textId="77777777" w:rsidTr="00C01F67">
        <w:tc>
          <w:tcPr>
            <w:tcW w:w="8081" w:type="dxa"/>
          </w:tcPr>
          <w:p w14:paraId="7BEE0071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Fachspezifische Palliativmedizin</w:t>
            </w:r>
          </w:p>
        </w:tc>
        <w:tc>
          <w:tcPr>
            <w:tcW w:w="1275" w:type="dxa"/>
          </w:tcPr>
          <w:p w14:paraId="7493E85B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02C31DEA" w14:textId="77777777" w:rsidTr="00C01F67">
        <w:tc>
          <w:tcPr>
            <w:tcW w:w="8081" w:type="dxa"/>
          </w:tcPr>
          <w:p w14:paraId="3AD235EA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Fachspezifische psychosomatische Medizin</w:t>
            </w:r>
          </w:p>
        </w:tc>
        <w:tc>
          <w:tcPr>
            <w:tcW w:w="1275" w:type="dxa"/>
          </w:tcPr>
          <w:p w14:paraId="2D6B26FA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6440D1E0" w14:textId="77777777" w:rsidTr="00C01F67">
        <w:tc>
          <w:tcPr>
            <w:tcW w:w="8081" w:type="dxa"/>
          </w:tcPr>
          <w:p w14:paraId="125F4C5D" w14:textId="77777777" w:rsidR="00641BD4" w:rsidRPr="009065C1" w:rsidRDefault="00641BD4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Fachspezifische Schmerztherapie</w:t>
            </w:r>
          </w:p>
        </w:tc>
        <w:tc>
          <w:tcPr>
            <w:tcW w:w="1275" w:type="dxa"/>
          </w:tcPr>
          <w:p w14:paraId="6D0141A9" w14:textId="77777777" w:rsidR="00641BD4" w:rsidRPr="009065C1" w:rsidRDefault="00641BD4" w:rsidP="008D240C">
            <w:pPr>
              <w:pStyle w:val="RZTextzentriert"/>
            </w:pPr>
          </w:p>
        </w:tc>
      </w:tr>
      <w:tr w:rsidR="009065C1" w:rsidRPr="009065C1" w14:paraId="27926D59" w14:textId="77777777" w:rsidTr="00C01F67">
        <w:tc>
          <w:tcPr>
            <w:tcW w:w="8081" w:type="dxa"/>
          </w:tcPr>
          <w:p w14:paraId="25C0645B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Fachspezifische Laboruntersuchungen</w:t>
            </w:r>
          </w:p>
        </w:tc>
        <w:tc>
          <w:tcPr>
            <w:tcW w:w="1275" w:type="dxa"/>
          </w:tcPr>
          <w:p w14:paraId="60D6B2B3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4E4E5AC4" w14:textId="77777777" w:rsidTr="00C01F67">
        <w:tc>
          <w:tcPr>
            <w:tcW w:w="8081" w:type="dxa"/>
          </w:tcPr>
          <w:p w14:paraId="3779AD86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Internistisch präoperative Beurteilung</w:t>
            </w:r>
          </w:p>
        </w:tc>
        <w:tc>
          <w:tcPr>
            <w:tcW w:w="1275" w:type="dxa"/>
          </w:tcPr>
          <w:p w14:paraId="5202BE60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35591243" w14:textId="77777777" w:rsidTr="00C01F67">
        <w:tc>
          <w:tcPr>
            <w:tcW w:w="8081" w:type="dxa"/>
          </w:tcPr>
          <w:p w14:paraId="2EFCEEA4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Indikationsstellung, sachgerechte Probengewinnung und</w:t>
            </w:r>
            <w:r w:rsidR="00C01F67" w:rsidRPr="009065C1">
              <w:rPr>
                <w:rFonts w:eastAsia="Times New Roman"/>
                <w:szCs w:val="20"/>
              </w:rPr>
              <w:t xml:space="preserve"> </w:t>
            </w:r>
            <w:r w:rsidRPr="009065C1">
              <w:rPr>
                <w:rFonts w:eastAsia="Times New Roman"/>
                <w:szCs w:val="20"/>
              </w:rPr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275" w:type="dxa"/>
          </w:tcPr>
          <w:p w14:paraId="385BD076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39C42DB3" w14:textId="77777777" w:rsidTr="00C01F67">
        <w:tc>
          <w:tcPr>
            <w:tcW w:w="8081" w:type="dxa"/>
          </w:tcPr>
          <w:p w14:paraId="351E748C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275" w:type="dxa"/>
          </w:tcPr>
          <w:p w14:paraId="6C6A0163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5B36C86B" w14:textId="77777777" w:rsidTr="00C01F67">
        <w:tc>
          <w:tcPr>
            <w:tcW w:w="8081" w:type="dxa"/>
          </w:tcPr>
          <w:p w14:paraId="3619F3E2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Erkennung und Behandlung akuter Notfälle einschließlich lebensrettender Maßnahmen zur Aufrechterhaltung von Vitalfunktionen und Wiederbelebung</w:t>
            </w:r>
          </w:p>
        </w:tc>
        <w:tc>
          <w:tcPr>
            <w:tcW w:w="1275" w:type="dxa"/>
          </w:tcPr>
          <w:p w14:paraId="1CAE065C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0AC7B1FC" w14:textId="77777777" w:rsidTr="00C01F67">
        <w:tc>
          <w:tcPr>
            <w:tcW w:w="8081" w:type="dxa"/>
          </w:tcPr>
          <w:p w14:paraId="5FB39845" w14:textId="0BAC0EF5" w:rsidR="0034485B" w:rsidRPr="009065C1" w:rsidRDefault="0034485B" w:rsidP="000F05EE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 xml:space="preserve">Information und Kommunikation mit </w:t>
            </w:r>
            <w:r w:rsidR="000F05EE" w:rsidRPr="009065C1">
              <w:t xml:space="preserve">Patientinnen und Patienten </w:t>
            </w:r>
            <w:r w:rsidRPr="009065C1">
              <w:rPr>
                <w:rFonts w:eastAsia="Times New Roman"/>
                <w:szCs w:val="20"/>
              </w:rPr>
              <w:t>und Angehörigen über Vorbereitung, Indikation, Durchführung und Risiken von Untersuchungen und Behandlungen</w:t>
            </w:r>
          </w:p>
        </w:tc>
        <w:tc>
          <w:tcPr>
            <w:tcW w:w="1275" w:type="dxa"/>
          </w:tcPr>
          <w:p w14:paraId="07E58263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7E72558F" w14:textId="77777777" w:rsidTr="00C01F67">
        <w:tc>
          <w:tcPr>
            <w:tcW w:w="8081" w:type="dxa"/>
          </w:tcPr>
          <w:p w14:paraId="2A03D5DB" w14:textId="314CD5C3" w:rsidR="0034485B" w:rsidRPr="009065C1" w:rsidRDefault="0034485B" w:rsidP="000F05EE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 xml:space="preserve">Interdisziplinäre Zusammenarbeit bei multimorbiden </w:t>
            </w:r>
            <w:r w:rsidR="000F05EE" w:rsidRPr="009065C1">
              <w:t xml:space="preserve">Patientinnen und Patienten </w:t>
            </w:r>
            <w:r w:rsidRPr="009065C1">
              <w:rPr>
                <w:rFonts w:eastAsia="Times New Roman"/>
                <w:szCs w:val="20"/>
              </w:rPr>
              <w:t>mit inneren Erkrankungen</w:t>
            </w:r>
          </w:p>
        </w:tc>
        <w:tc>
          <w:tcPr>
            <w:tcW w:w="1275" w:type="dxa"/>
          </w:tcPr>
          <w:p w14:paraId="70300D12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063C540F" w14:textId="77777777" w:rsidTr="00C01F67">
        <w:tc>
          <w:tcPr>
            <w:tcW w:w="8081" w:type="dxa"/>
          </w:tcPr>
          <w:p w14:paraId="0349500E" w14:textId="0766737D" w:rsidR="0034485B" w:rsidRPr="009065C1" w:rsidRDefault="00717547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9065C1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275" w:type="dxa"/>
          </w:tcPr>
          <w:p w14:paraId="2E90DB5D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1BB9D6CB" w14:textId="77777777" w:rsidTr="00C01F67">
        <w:tc>
          <w:tcPr>
            <w:tcW w:w="8081" w:type="dxa"/>
          </w:tcPr>
          <w:p w14:paraId="537182B0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275" w:type="dxa"/>
          </w:tcPr>
          <w:p w14:paraId="44AF7F77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598A22BA" w14:textId="77777777" w:rsidTr="00C01F67">
        <w:tc>
          <w:tcPr>
            <w:tcW w:w="8081" w:type="dxa"/>
          </w:tcPr>
          <w:p w14:paraId="4371E610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Schriftliche Zusammenfassung, Dokumentation und Be</w:t>
            </w:r>
            <w:r w:rsidR="00C01F67" w:rsidRPr="009065C1">
              <w:rPr>
                <w:rFonts w:eastAsia="Times New Roman"/>
                <w:szCs w:val="20"/>
              </w:rPr>
              <w:t>wertung von Krankheitsverläufen</w:t>
            </w:r>
            <w:r w:rsidRPr="009065C1">
              <w:rPr>
                <w:rFonts w:eastAsia="Times New Roman"/>
                <w:szCs w:val="20"/>
              </w:rPr>
              <w:t xml:space="preserve"> sowie der sich daraus ergebenden Prognosen (Fähigkeit zur Erst</w:t>
            </w:r>
            <w:r w:rsidR="00C01F67" w:rsidRPr="009065C1">
              <w:rPr>
                <w:rFonts w:eastAsia="Times New Roman"/>
                <w:szCs w:val="20"/>
              </w:rPr>
              <w:t>ellung von Attesten, Zeugnissen</w:t>
            </w:r>
            <w:r w:rsidRPr="009065C1">
              <w:rPr>
                <w:rFonts w:eastAsia="Times New Roman"/>
                <w:szCs w:val="20"/>
              </w:rPr>
              <w:t xml:space="preserve"> etc.)</w:t>
            </w:r>
          </w:p>
        </w:tc>
        <w:tc>
          <w:tcPr>
            <w:tcW w:w="1275" w:type="dxa"/>
          </w:tcPr>
          <w:p w14:paraId="0393D61F" w14:textId="77777777" w:rsidR="0034485B" w:rsidRPr="009065C1" w:rsidRDefault="0034485B" w:rsidP="008D240C">
            <w:pPr>
              <w:pStyle w:val="RZTextzentriert"/>
            </w:pPr>
          </w:p>
        </w:tc>
      </w:tr>
      <w:tr w:rsidR="009065C1" w:rsidRPr="009065C1" w14:paraId="211C75BD" w14:textId="77777777" w:rsidTr="00C01F67">
        <w:tc>
          <w:tcPr>
            <w:tcW w:w="8081" w:type="dxa"/>
          </w:tcPr>
          <w:p w14:paraId="23630DA4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 xml:space="preserve">EKG </w:t>
            </w:r>
          </w:p>
        </w:tc>
        <w:tc>
          <w:tcPr>
            <w:tcW w:w="1275" w:type="dxa"/>
          </w:tcPr>
          <w:p w14:paraId="2A0F1EC7" w14:textId="77777777" w:rsidR="0034485B" w:rsidRPr="009065C1" w:rsidRDefault="0034485B" w:rsidP="008D240C">
            <w:pPr>
              <w:pStyle w:val="RZTextzentriert"/>
            </w:pPr>
            <w:r w:rsidRPr="009065C1">
              <w:t>150</w:t>
            </w:r>
          </w:p>
        </w:tc>
      </w:tr>
      <w:tr w:rsidR="009065C1" w:rsidRPr="009065C1" w14:paraId="75F1E96A" w14:textId="77777777" w:rsidTr="00C01F67">
        <w:tc>
          <w:tcPr>
            <w:tcW w:w="8081" w:type="dxa"/>
          </w:tcPr>
          <w:p w14:paraId="5BDD8509" w14:textId="77777777" w:rsidR="0034485B" w:rsidRPr="009065C1" w:rsidRDefault="00C01F67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LZ-</w:t>
            </w:r>
            <w:r w:rsidR="0034485B" w:rsidRPr="009065C1">
              <w:rPr>
                <w:rFonts w:eastAsia="Times New Roman"/>
                <w:szCs w:val="20"/>
              </w:rPr>
              <w:t xml:space="preserve">RR </w:t>
            </w:r>
          </w:p>
        </w:tc>
        <w:tc>
          <w:tcPr>
            <w:tcW w:w="1275" w:type="dxa"/>
          </w:tcPr>
          <w:p w14:paraId="5C459F02" w14:textId="77777777" w:rsidR="0034485B" w:rsidRPr="009065C1" w:rsidRDefault="0034485B" w:rsidP="008D240C">
            <w:pPr>
              <w:pStyle w:val="RZTextzentriert"/>
            </w:pPr>
            <w:r w:rsidRPr="009065C1">
              <w:t>20</w:t>
            </w:r>
          </w:p>
        </w:tc>
      </w:tr>
      <w:tr w:rsidR="009065C1" w:rsidRPr="009065C1" w14:paraId="6A4A7306" w14:textId="77777777" w:rsidTr="00C01F67">
        <w:tc>
          <w:tcPr>
            <w:tcW w:w="8081" w:type="dxa"/>
          </w:tcPr>
          <w:p w14:paraId="5C94719B" w14:textId="77777777" w:rsidR="0034485B" w:rsidRPr="009065C1" w:rsidRDefault="00C01F67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9065C1">
              <w:rPr>
                <w:rFonts w:eastAsia="Times New Roman"/>
                <w:szCs w:val="20"/>
              </w:rPr>
              <w:t>Abdomensonographie</w:t>
            </w:r>
            <w:proofErr w:type="spellEnd"/>
            <w:r w:rsidRPr="009065C1">
              <w:rPr>
                <w:rFonts w:eastAsia="Times New Roman"/>
                <w:szCs w:val="20"/>
              </w:rPr>
              <w:t xml:space="preserve"> einschließlich Nieren-</w:t>
            </w:r>
            <w:r w:rsidR="0034485B" w:rsidRPr="009065C1">
              <w:rPr>
                <w:rFonts w:eastAsia="Times New Roman"/>
                <w:szCs w:val="20"/>
              </w:rPr>
              <w:t xml:space="preserve">Retroperitoneum und Urogenitalorgane </w:t>
            </w:r>
          </w:p>
        </w:tc>
        <w:tc>
          <w:tcPr>
            <w:tcW w:w="1275" w:type="dxa"/>
          </w:tcPr>
          <w:p w14:paraId="45D728F1" w14:textId="77777777" w:rsidR="0034485B" w:rsidRPr="009065C1" w:rsidRDefault="0034485B" w:rsidP="008D240C">
            <w:pPr>
              <w:pStyle w:val="RZTextzentriert"/>
            </w:pPr>
            <w:r w:rsidRPr="009065C1">
              <w:t>150</w:t>
            </w:r>
          </w:p>
        </w:tc>
      </w:tr>
      <w:tr w:rsidR="009065C1" w:rsidRPr="009065C1" w14:paraId="2C642719" w14:textId="77777777" w:rsidTr="00C01F67">
        <w:tc>
          <w:tcPr>
            <w:tcW w:w="8081" w:type="dxa"/>
          </w:tcPr>
          <w:p w14:paraId="452BA657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Therapie vital bedrohlicher Zustände, Aufrechterhaltung und Wiederherstellung inkl. Notfall und Intensivmediz</w:t>
            </w:r>
            <w:r w:rsidR="00C01F67" w:rsidRPr="009065C1">
              <w:rPr>
                <w:rFonts w:eastAsia="Times New Roman"/>
                <w:szCs w:val="20"/>
              </w:rPr>
              <w:t>in, Beatmung, Entwöhnung, nicht-</w:t>
            </w:r>
            <w:r w:rsidRPr="009065C1">
              <w:rPr>
                <w:rFonts w:eastAsia="Times New Roman"/>
                <w:szCs w:val="20"/>
              </w:rPr>
              <w:t>i</w:t>
            </w:r>
            <w:r w:rsidR="00C01F67" w:rsidRPr="009065C1">
              <w:rPr>
                <w:rFonts w:eastAsia="Times New Roman"/>
                <w:szCs w:val="20"/>
              </w:rPr>
              <w:t>nvasive</w:t>
            </w:r>
            <w:r w:rsidRPr="009065C1">
              <w:rPr>
                <w:rFonts w:eastAsia="Times New Roman"/>
                <w:szCs w:val="20"/>
              </w:rPr>
              <w:t xml:space="preserve"> Bea</w:t>
            </w:r>
            <w:r w:rsidR="00C01F67" w:rsidRPr="009065C1">
              <w:rPr>
                <w:rFonts w:eastAsia="Times New Roman"/>
                <w:szCs w:val="20"/>
              </w:rPr>
              <w:t xml:space="preserve">tmungstechniken, </w:t>
            </w:r>
            <w:proofErr w:type="spellStart"/>
            <w:r w:rsidR="00C01F67" w:rsidRPr="009065C1">
              <w:rPr>
                <w:rFonts w:eastAsia="Times New Roman"/>
                <w:szCs w:val="20"/>
              </w:rPr>
              <w:t>hämodynamisches</w:t>
            </w:r>
            <w:proofErr w:type="spellEnd"/>
            <w:r w:rsidR="00C01F67" w:rsidRPr="009065C1">
              <w:rPr>
                <w:rFonts w:eastAsia="Times New Roman"/>
                <w:szCs w:val="20"/>
              </w:rPr>
              <w:t xml:space="preserve"> Monitoring, Schockbehandlung, z</w:t>
            </w:r>
            <w:r w:rsidRPr="009065C1">
              <w:rPr>
                <w:rFonts w:eastAsia="Times New Roman"/>
                <w:szCs w:val="20"/>
              </w:rPr>
              <w:t>entrale Zugänge, Defibrillation, PM</w:t>
            </w:r>
            <w:r w:rsidR="00C01F67" w:rsidRPr="009065C1">
              <w:rPr>
                <w:rFonts w:eastAsia="Times New Roman"/>
                <w:szCs w:val="20"/>
              </w:rPr>
              <w:t>-</w:t>
            </w:r>
            <w:r w:rsidRPr="009065C1">
              <w:rPr>
                <w:rFonts w:eastAsia="Times New Roman"/>
                <w:szCs w:val="20"/>
              </w:rPr>
              <w:t xml:space="preserve">Behandlung </w:t>
            </w:r>
          </w:p>
        </w:tc>
        <w:tc>
          <w:tcPr>
            <w:tcW w:w="1275" w:type="dxa"/>
          </w:tcPr>
          <w:p w14:paraId="3699266E" w14:textId="77777777" w:rsidR="0034485B" w:rsidRPr="009065C1" w:rsidRDefault="0034485B" w:rsidP="008D240C">
            <w:pPr>
              <w:pStyle w:val="RZTextzentriert"/>
            </w:pPr>
            <w:r w:rsidRPr="009065C1">
              <w:t>50</w:t>
            </w:r>
          </w:p>
        </w:tc>
      </w:tr>
      <w:tr w:rsidR="009065C1" w:rsidRPr="009065C1" w14:paraId="1F2EDF87" w14:textId="77777777" w:rsidTr="00C01F67">
        <w:tc>
          <w:tcPr>
            <w:tcW w:w="8081" w:type="dxa"/>
          </w:tcPr>
          <w:p w14:paraId="193CBB75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 xml:space="preserve">Echokardiographie </w:t>
            </w:r>
          </w:p>
        </w:tc>
        <w:tc>
          <w:tcPr>
            <w:tcW w:w="1275" w:type="dxa"/>
          </w:tcPr>
          <w:p w14:paraId="49F03505" w14:textId="77777777" w:rsidR="0034485B" w:rsidRPr="009065C1" w:rsidRDefault="0034485B" w:rsidP="008D240C">
            <w:pPr>
              <w:pStyle w:val="RZTextzentriert"/>
            </w:pPr>
            <w:r w:rsidRPr="009065C1">
              <w:t>30</w:t>
            </w:r>
          </w:p>
        </w:tc>
      </w:tr>
      <w:tr w:rsidR="009065C1" w:rsidRPr="009065C1" w14:paraId="7BC31E0F" w14:textId="77777777" w:rsidTr="00C01F67">
        <w:tc>
          <w:tcPr>
            <w:tcW w:w="8081" w:type="dxa"/>
          </w:tcPr>
          <w:p w14:paraId="6442084C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 xml:space="preserve">Spirometrie </w:t>
            </w:r>
          </w:p>
        </w:tc>
        <w:tc>
          <w:tcPr>
            <w:tcW w:w="1275" w:type="dxa"/>
          </w:tcPr>
          <w:p w14:paraId="544525AC" w14:textId="77777777" w:rsidR="0034485B" w:rsidRPr="009065C1" w:rsidRDefault="0034485B" w:rsidP="008D240C">
            <w:pPr>
              <w:pStyle w:val="RZTextzentriert"/>
            </w:pPr>
            <w:r w:rsidRPr="009065C1">
              <w:t>20</w:t>
            </w:r>
          </w:p>
        </w:tc>
      </w:tr>
      <w:tr w:rsidR="009065C1" w:rsidRPr="009065C1" w14:paraId="029BACB2" w14:textId="77777777" w:rsidTr="00C01F67">
        <w:tc>
          <w:tcPr>
            <w:tcW w:w="8081" w:type="dxa"/>
          </w:tcPr>
          <w:p w14:paraId="076518D8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 xml:space="preserve">Ergometrie </w:t>
            </w:r>
          </w:p>
        </w:tc>
        <w:tc>
          <w:tcPr>
            <w:tcW w:w="1275" w:type="dxa"/>
          </w:tcPr>
          <w:p w14:paraId="4C76BF74" w14:textId="77777777" w:rsidR="0034485B" w:rsidRPr="009065C1" w:rsidRDefault="0034485B" w:rsidP="008D240C">
            <w:pPr>
              <w:pStyle w:val="RZTextzentriert"/>
            </w:pPr>
            <w:r w:rsidRPr="009065C1">
              <w:t>20</w:t>
            </w:r>
          </w:p>
        </w:tc>
      </w:tr>
      <w:tr w:rsidR="009065C1" w:rsidRPr="009065C1" w14:paraId="1FD9DA9D" w14:textId="77777777" w:rsidTr="00C01F67">
        <w:tc>
          <w:tcPr>
            <w:tcW w:w="8081" w:type="dxa"/>
          </w:tcPr>
          <w:p w14:paraId="293CDD31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 xml:space="preserve">Infusions-, Transfusions- und Blutersatztherapie, enterale und parenterale Ernährung </w:t>
            </w:r>
          </w:p>
        </w:tc>
        <w:tc>
          <w:tcPr>
            <w:tcW w:w="1275" w:type="dxa"/>
          </w:tcPr>
          <w:p w14:paraId="1EFE60F2" w14:textId="77777777" w:rsidR="0034485B" w:rsidRPr="009065C1" w:rsidRDefault="0034485B" w:rsidP="008D240C">
            <w:pPr>
              <w:pStyle w:val="RZTextzentriert"/>
            </w:pPr>
            <w:r w:rsidRPr="009065C1">
              <w:t>50</w:t>
            </w:r>
          </w:p>
        </w:tc>
      </w:tr>
      <w:tr w:rsidR="009065C1" w:rsidRPr="009065C1" w14:paraId="6AF20945" w14:textId="77777777" w:rsidTr="00C01F67">
        <w:tc>
          <w:tcPr>
            <w:tcW w:w="8081" w:type="dxa"/>
          </w:tcPr>
          <w:p w14:paraId="03A48371" w14:textId="77777777" w:rsidR="0034485B" w:rsidRPr="009065C1" w:rsidRDefault="0034485B" w:rsidP="008D240C">
            <w:pPr>
              <w:pStyle w:val="RZText"/>
              <w:numPr>
                <w:ilvl w:val="0"/>
                <w:numId w:val="18"/>
              </w:numPr>
              <w:ind w:left="425" w:hanging="425"/>
              <w:rPr>
                <w:rFonts w:eastAsia="Times New Roman"/>
                <w:szCs w:val="20"/>
              </w:rPr>
            </w:pPr>
            <w:r w:rsidRPr="009065C1">
              <w:rPr>
                <w:rFonts w:eastAsia="Times New Roman"/>
                <w:szCs w:val="20"/>
              </w:rPr>
              <w:t>Durchführung von Punktionen, z.</w:t>
            </w:r>
            <w:r w:rsidR="00C01F67" w:rsidRPr="009065C1">
              <w:rPr>
                <w:rFonts w:eastAsia="Times New Roman"/>
                <w:szCs w:val="20"/>
              </w:rPr>
              <w:t xml:space="preserve"> </w:t>
            </w:r>
            <w:r w:rsidRPr="009065C1">
              <w:rPr>
                <w:rFonts w:eastAsia="Times New Roman"/>
                <w:szCs w:val="20"/>
              </w:rPr>
              <w:t xml:space="preserve">B. Blase, Pleura, Bauchhöhle, Liquor, Leber, Knochenmark inkl. Stanzen, Punktion und Katheterisierung </w:t>
            </w:r>
          </w:p>
        </w:tc>
        <w:tc>
          <w:tcPr>
            <w:tcW w:w="1275" w:type="dxa"/>
          </w:tcPr>
          <w:p w14:paraId="595347B0" w14:textId="77777777" w:rsidR="0034485B" w:rsidRPr="009065C1" w:rsidRDefault="0034485B" w:rsidP="008D240C">
            <w:pPr>
              <w:pStyle w:val="RZTextzentriert"/>
            </w:pPr>
            <w:r w:rsidRPr="009065C1">
              <w:t>30</w:t>
            </w:r>
          </w:p>
        </w:tc>
      </w:tr>
    </w:tbl>
    <w:p w14:paraId="625A9034" w14:textId="77777777" w:rsidR="004E72E1" w:rsidRPr="009065C1" w:rsidRDefault="004E72E1" w:rsidP="004E72E1">
      <w:pPr>
        <w:rPr>
          <w:rFonts w:eastAsia="Arial"/>
          <w:b/>
          <w:spacing w:val="-1"/>
          <w:szCs w:val="20"/>
          <w:lang w:val="de-DE"/>
        </w:rPr>
      </w:pPr>
      <w:r w:rsidRPr="009065C1">
        <w:rPr>
          <w:rFonts w:eastAsia="Arial"/>
          <w:b/>
          <w:spacing w:val="-1"/>
          <w:szCs w:val="20"/>
          <w:lang w:val="de-DE"/>
        </w:rPr>
        <w:br w:type="page"/>
      </w:r>
    </w:p>
    <w:p w14:paraId="475B09B6" w14:textId="77777777" w:rsidR="004E72E1" w:rsidRPr="009065C1" w:rsidRDefault="004E72E1" w:rsidP="00C01F67">
      <w:pPr>
        <w:pStyle w:val="RZberschrift"/>
        <w:outlineLvl w:val="0"/>
      </w:pPr>
      <w:r w:rsidRPr="009065C1">
        <w:t>Sonderfach Schwerpunktausbildung (36</w:t>
      </w:r>
      <w:r w:rsidR="00C01F67" w:rsidRPr="009065C1">
        <w:t xml:space="preserve"> </w:t>
      </w:r>
      <w:r w:rsidRPr="009065C1">
        <w:t>Monate)</w:t>
      </w:r>
    </w:p>
    <w:p w14:paraId="0A905766" w14:textId="77777777" w:rsidR="004E72E1" w:rsidRPr="009065C1" w:rsidRDefault="004E72E1" w:rsidP="008B0C68">
      <w:pPr>
        <w:pStyle w:val="RZberschrift"/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9065C1" w:rsidRPr="009065C1" w14:paraId="5FBED407" w14:textId="77777777" w:rsidTr="008D240C">
        <w:tc>
          <w:tcPr>
            <w:tcW w:w="9526" w:type="dxa"/>
          </w:tcPr>
          <w:p w14:paraId="5E759415" w14:textId="77777777" w:rsidR="004E72E1" w:rsidRPr="009065C1" w:rsidRDefault="008B0C68" w:rsidP="00334140">
            <w:pPr>
              <w:pStyle w:val="RZABC"/>
            </w:pPr>
            <w:r w:rsidRPr="009065C1">
              <w:t>A)</w:t>
            </w:r>
            <w:r w:rsidRPr="009065C1">
              <w:tab/>
            </w:r>
            <w:r w:rsidR="004E72E1" w:rsidRPr="009065C1">
              <w:t>Kenntnisse</w:t>
            </w:r>
          </w:p>
        </w:tc>
      </w:tr>
      <w:tr w:rsidR="009065C1" w:rsidRPr="009065C1" w14:paraId="3A3D07EE" w14:textId="77777777" w:rsidTr="008D240C">
        <w:tc>
          <w:tcPr>
            <w:tcW w:w="9526" w:type="dxa"/>
          </w:tcPr>
          <w:p w14:paraId="36D8E7AF" w14:textId="77777777" w:rsidR="008B0C68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 xml:space="preserve">Epidemiologie, Klinik, Diagnostik und Prognose hämatologischer, onkologischer und </w:t>
            </w:r>
            <w:proofErr w:type="spellStart"/>
            <w:r w:rsidR="008B0C68" w:rsidRPr="009065C1">
              <w:t>hämostaseologischen</w:t>
            </w:r>
            <w:proofErr w:type="spellEnd"/>
            <w:r w:rsidR="008B0C68" w:rsidRPr="009065C1">
              <w:t xml:space="preserve"> Erkrankungen</w:t>
            </w:r>
          </w:p>
        </w:tc>
      </w:tr>
      <w:tr w:rsidR="009065C1" w:rsidRPr="009065C1" w14:paraId="2F911837" w14:textId="77777777" w:rsidTr="008D240C">
        <w:tc>
          <w:tcPr>
            <w:tcW w:w="9526" w:type="dxa"/>
          </w:tcPr>
          <w:p w14:paraId="526609C1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  <w:rPr>
                <w:spacing w:val="-1"/>
              </w:rPr>
            </w:pPr>
            <w:r w:rsidRPr="009065C1">
              <w:t xml:space="preserve">Prävention und Frühdiagnose von hämatologischen, onkologischen und </w:t>
            </w:r>
            <w:proofErr w:type="spellStart"/>
            <w:r w:rsidRPr="009065C1">
              <w:t>hämostaseologischen</w:t>
            </w:r>
            <w:proofErr w:type="spellEnd"/>
            <w:r w:rsidRPr="009065C1">
              <w:t xml:space="preserve"> Erkrankungen sowie Rehabilitation nach diesen Erkrankungen</w:t>
            </w:r>
            <w:r w:rsidR="00346CD6" w:rsidRPr="009065C1">
              <w:t xml:space="preserve"> inklusive Beratung bei genetischen </w:t>
            </w:r>
            <w:proofErr w:type="spellStart"/>
            <w:r w:rsidR="00346CD6" w:rsidRPr="009065C1">
              <w:t>Abnormalitäten</w:t>
            </w:r>
            <w:proofErr w:type="spellEnd"/>
          </w:p>
        </w:tc>
      </w:tr>
      <w:tr w:rsidR="009065C1" w:rsidRPr="009065C1" w14:paraId="72878119" w14:textId="77777777" w:rsidTr="008D240C">
        <w:tc>
          <w:tcPr>
            <w:tcW w:w="9526" w:type="dxa"/>
          </w:tcPr>
          <w:p w14:paraId="6C5ACD6B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 xml:space="preserve">Pathophysiologie hämatologischer, onkologischer und </w:t>
            </w:r>
            <w:proofErr w:type="spellStart"/>
            <w:r w:rsidRPr="009065C1">
              <w:t>hämostaseologischer</w:t>
            </w:r>
            <w:proofErr w:type="spellEnd"/>
            <w:r w:rsidRPr="009065C1">
              <w:t xml:space="preserve"> Erkrankungen inklusive Molekularbiologie, Immunologie und Genetik</w:t>
            </w:r>
          </w:p>
        </w:tc>
      </w:tr>
      <w:tr w:rsidR="009065C1" w:rsidRPr="009065C1" w14:paraId="1EE11408" w14:textId="77777777" w:rsidTr="008D240C">
        <w:tc>
          <w:tcPr>
            <w:tcW w:w="9526" w:type="dxa"/>
          </w:tcPr>
          <w:p w14:paraId="53708668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>Transfusionsmedizin, Serologie und Transplantationsimmunologie</w:t>
            </w:r>
          </w:p>
        </w:tc>
      </w:tr>
      <w:tr w:rsidR="009065C1" w:rsidRPr="009065C1" w14:paraId="58DF3FB5" w14:textId="77777777" w:rsidTr="008D240C">
        <w:tc>
          <w:tcPr>
            <w:tcW w:w="9526" w:type="dxa"/>
          </w:tcPr>
          <w:p w14:paraId="3BCA3EFD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 xml:space="preserve">Diagnostik hämatologischer, onkologischer und </w:t>
            </w:r>
            <w:proofErr w:type="spellStart"/>
            <w:r w:rsidRPr="009065C1">
              <w:t>hämostaseologischer</w:t>
            </w:r>
            <w:proofErr w:type="spellEnd"/>
            <w:r w:rsidRPr="009065C1">
              <w:t xml:space="preserve"> Erkrankungen, u.</w:t>
            </w:r>
            <w:r w:rsidR="00C01F67" w:rsidRPr="009065C1">
              <w:t xml:space="preserve"> </w:t>
            </w:r>
            <w:r w:rsidRPr="009065C1">
              <w:t>a. Morphologie aus Blutausstrichen, Knochenmark, Lymphknoten und Ergüssen, labortechnische Untersuchungen von roten Blutkörperchen, Immunologie in der Hämatologie/Onkologie</w:t>
            </w:r>
            <w:r w:rsidR="00C01F67" w:rsidRPr="009065C1">
              <w:t xml:space="preserve">, </w:t>
            </w:r>
            <w:proofErr w:type="spellStart"/>
            <w:r w:rsidR="00C01F67" w:rsidRPr="009065C1">
              <w:t>Immunphänotypisierung</w:t>
            </w:r>
            <w:proofErr w:type="spellEnd"/>
            <w:r w:rsidR="00C01F67" w:rsidRPr="009065C1">
              <w:t xml:space="preserve"> bei </w:t>
            </w:r>
            <w:proofErr w:type="spellStart"/>
            <w:r w:rsidR="00C01F67" w:rsidRPr="009065C1">
              <w:t>Fluss</w:t>
            </w:r>
            <w:r w:rsidRPr="009065C1">
              <w:t>zytometrie</w:t>
            </w:r>
            <w:proofErr w:type="spellEnd"/>
            <w:r w:rsidRPr="009065C1">
              <w:t>, Genetik, Molekularbiologie, Interpretation von Pathologie, Labormedizin</w:t>
            </w:r>
          </w:p>
        </w:tc>
      </w:tr>
      <w:tr w:rsidR="009065C1" w:rsidRPr="009065C1" w14:paraId="03FCC747" w14:textId="77777777" w:rsidTr="008D240C">
        <w:tc>
          <w:tcPr>
            <w:tcW w:w="9526" w:type="dxa"/>
          </w:tcPr>
          <w:p w14:paraId="079BEDC1" w14:textId="77777777" w:rsidR="004E72E1" w:rsidRPr="009065C1" w:rsidRDefault="00A704FC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>R</w:t>
            </w:r>
            <w:r w:rsidR="004E72E1" w:rsidRPr="009065C1">
              <w:t xml:space="preserve">adiologische und nuklearmedizinische Diagnostik inklusive </w:t>
            </w:r>
            <w:proofErr w:type="spellStart"/>
            <w:r w:rsidR="004E72E1" w:rsidRPr="009065C1">
              <w:t>interventioneller</w:t>
            </w:r>
            <w:proofErr w:type="spellEnd"/>
            <w:r w:rsidR="004E72E1" w:rsidRPr="009065C1">
              <w:t xml:space="preserve"> Techniken</w:t>
            </w:r>
          </w:p>
        </w:tc>
      </w:tr>
      <w:tr w:rsidR="009065C1" w:rsidRPr="009065C1" w14:paraId="251B0901" w14:textId="77777777" w:rsidTr="008D240C">
        <w:tc>
          <w:tcPr>
            <w:tcW w:w="9526" w:type="dxa"/>
          </w:tcPr>
          <w:p w14:paraId="1375B12F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 xml:space="preserve">Diagnose und Therapie angeborener und erworbener zellulärer und </w:t>
            </w:r>
            <w:proofErr w:type="spellStart"/>
            <w:r w:rsidRPr="009065C1">
              <w:t>faktorieller</w:t>
            </w:r>
            <w:proofErr w:type="spellEnd"/>
            <w:r w:rsidRPr="009065C1">
              <w:t xml:space="preserve"> Gerinnungsstörungen</w:t>
            </w:r>
          </w:p>
        </w:tc>
      </w:tr>
      <w:tr w:rsidR="009065C1" w:rsidRPr="009065C1" w14:paraId="2970A74D" w14:textId="77777777" w:rsidTr="008D240C">
        <w:tc>
          <w:tcPr>
            <w:tcW w:w="9526" w:type="dxa"/>
          </w:tcPr>
          <w:p w14:paraId="1935364B" w14:textId="1EDE5881" w:rsidR="004E72E1" w:rsidRPr="009065C1" w:rsidRDefault="004E72E1" w:rsidP="000F05EE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 xml:space="preserve">Internistische und tumorspezifische Therapie bei </w:t>
            </w:r>
            <w:r w:rsidR="000F05EE" w:rsidRPr="009065C1">
              <w:t xml:space="preserve">Patientinnen und Patienten </w:t>
            </w:r>
            <w:r w:rsidRPr="009065C1">
              <w:t>mit dem gesamten  Spektrum hämatologischer und onkologischer Er</w:t>
            </w:r>
            <w:r w:rsidR="00C01F67" w:rsidRPr="009065C1">
              <w:t>krankungen und Detailkenntnisse</w:t>
            </w:r>
            <w:r w:rsidRPr="009065C1">
              <w:t xml:space="preserve"> in der praktischen Durchführung</w:t>
            </w:r>
          </w:p>
        </w:tc>
      </w:tr>
      <w:tr w:rsidR="009065C1" w:rsidRPr="009065C1" w14:paraId="5BD1DD44" w14:textId="77777777" w:rsidTr="008D240C">
        <w:tc>
          <w:tcPr>
            <w:tcW w:w="9526" w:type="dxa"/>
          </w:tcPr>
          <w:p w14:paraId="61CEF675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 xml:space="preserve">Wirkungsweise und Nebenwirkungen therapeutischer Substanzen zur Durchführung medikamentöser Tumortherapien </w:t>
            </w:r>
            <w:r w:rsidR="00C01F67" w:rsidRPr="009065C1">
              <w:t xml:space="preserve">wie Zytostatika, antihormonelle und hormonelle Therapien, immunologische </w:t>
            </w:r>
            <w:r w:rsidRPr="009065C1">
              <w:t>Behandlungsverfah</w:t>
            </w:r>
            <w:r w:rsidR="00C01F67" w:rsidRPr="009065C1">
              <w:t xml:space="preserve">ren, Immunmodulatoren, </w:t>
            </w:r>
            <w:proofErr w:type="spellStart"/>
            <w:r w:rsidR="00C01F67" w:rsidRPr="009065C1">
              <w:t>Zytokine</w:t>
            </w:r>
            <w:proofErr w:type="spellEnd"/>
            <w:r w:rsidRPr="009065C1">
              <w:t xml:space="preserve"> und Wachs</w:t>
            </w:r>
            <w:r w:rsidR="00C01F67" w:rsidRPr="009065C1">
              <w:t>tumsfaktoren, gentherapeutische und molekulare Verfahren sowie zelluläre</w:t>
            </w:r>
            <w:r w:rsidRPr="009065C1">
              <w:t xml:space="preserve"> Therapieverfahren</w:t>
            </w:r>
          </w:p>
        </w:tc>
      </w:tr>
      <w:tr w:rsidR="009065C1" w:rsidRPr="009065C1" w14:paraId="485933C3" w14:textId="77777777" w:rsidTr="008D240C">
        <w:tc>
          <w:tcPr>
            <w:tcW w:w="9526" w:type="dxa"/>
          </w:tcPr>
          <w:p w14:paraId="1D224FB9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 xml:space="preserve">Sicherheitsmaßnahmen, Prävention und Behandlung von Nebenwirkungen und Komplikationen systemischer und lokaler Therapieverfahren bei onkologischen, hämatologischen und </w:t>
            </w:r>
            <w:proofErr w:type="spellStart"/>
            <w:r w:rsidRPr="009065C1">
              <w:t>hämostaseologischen</w:t>
            </w:r>
            <w:proofErr w:type="spellEnd"/>
            <w:r w:rsidRPr="009065C1">
              <w:t xml:space="preserve"> Erkrankungen</w:t>
            </w:r>
            <w:r w:rsidR="005F0AB6" w:rsidRPr="009065C1">
              <w:t xml:space="preserve"> sowie </w:t>
            </w:r>
            <w:r w:rsidRPr="009065C1">
              <w:t>Management von A</w:t>
            </w:r>
            <w:r w:rsidR="00346CD6" w:rsidRPr="009065C1">
              <w:t>rzneimittelinteraktionen</w:t>
            </w:r>
          </w:p>
        </w:tc>
      </w:tr>
      <w:tr w:rsidR="009065C1" w:rsidRPr="009065C1" w14:paraId="707A7AF9" w14:textId="77777777" w:rsidTr="008D240C">
        <w:tc>
          <w:tcPr>
            <w:tcW w:w="9526" w:type="dxa"/>
          </w:tcPr>
          <w:p w14:paraId="2123AB97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>Mikrobiologische, virologische und molekularbiologische Diagnostik und Therapie von Infektionen</w:t>
            </w:r>
          </w:p>
        </w:tc>
      </w:tr>
      <w:tr w:rsidR="009065C1" w:rsidRPr="009065C1" w14:paraId="32980C76" w14:textId="77777777" w:rsidTr="008D240C">
        <w:tc>
          <w:tcPr>
            <w:tcW w:w="9526" w:type="dxa"/>
          </w:tcPr>
          <w:p w14:paraId="25CC885D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>Indikationen für chirurgische, strahlentherapeutische und nuklearmedizinische Behandlungsmethoden</w:t>
            </w:r>
          </w:p>
        </w:tc>
      </w:tr>
      <w:tr w:rsidR="009065C1" w:rsidRPr="009065C1" w14:paraId="69E979BA" w14:textId="77777777" w:rsidTr="008D240C">
        <w:tc>
          <w:tcPr>
            <w:tcW w:w="9526" w:type="dxa"/>
          </w:tcPr>
          <w:p w14:paraId="0E22D8F2" w14:textId="77777777" w:rsidR="004E72E1" w:rsidRPr="009065C1" w:rsidRDefault="00A704FC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>Monitoring von Therapieeffekten</w:t>
            </w:r>
          </w:p>
        </w:tc>
      </w:tr>
      <w:tr w:rsidR="009065C1" w:rsidRPr="009065C1" w14:paraId="5A4BBC00" w14:textId="77777777" w:rsidTr="008D240C">
        <w:tc>
          <w:tcPr>
            <w:tcW w:w="9526" w:type="dxa"/>
          </w:tcPr>
          <w:p w14:paraId="3CEFCF27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 xml:space="preserve">Transfusionsmedizin: </w:t>
            </w:r>
            <w:proofErr w:type="spellStart"/>
            <w:r w:rsidRPr="009065C1">
              <w:t>Plasmapherese</w:t>
            </w:r>
            <w:proofErr w:type="spellEnd"/>
            <w:r w:rsidRPr="009065C1">
              <w:t xml:space="preserve">, </w:t>
            </w:r>
            <w:proofErr w:type="spellStart"/>
            <w:r w:rsidRPr="009065C1">
              <w:t>Immunapherese</w:t>
            </w:r>
            <w:proofErr w:type="spellEnd"/>
            <w:r w:rsidRPr="009065C1">
              <w:t>, Zellseparation</w:t>
            </w:r>
          </w:p>
          <w:p w14:paraId="56EAEB4D" w14:textId="77777777" w:rsidR="004E72E1" w:rsidRPr="009065C1" w:rsidRDefault="004E72E1" w:rsidP="008B0C68">
            <w:pPr>
              <w:pStyle w:val="RZTextAufzhlung"/>
            </w:pPr>
            <w:r w:rsidRPr="009065C1">
              <w:t>Verträglichkeitsprüfung</w:t>
            </w:r>
          </w:p>
          <w:p w14:paraId="0D51C48A" w14:textId="77777777" w:rsidR="004E72E1" w:rsidRPr="009065C1" w:rsidRDefault="004E72E1" w:rsidP="008B0C68">
            <w:pPr>
              <w:pStyle w:val="RZTextAufzhlung"/>
            </w:pPr>
            <w:r w:rsidRPr="009065C1">
              <w:t xml:space="preserve">Richtlinien und/oder nationale </w:t>
            </w:r>
            <w:r w:rsidR="00C01F67" w:rsidRPr="009065C1">
              <w:t xml:space="preserve">Gesetze für die Verwendung von </w:t>
            </w:r>
            <w:r w:rsidRPr="009065C1">
              <w:t>Blutkonserven und Blutprodukten</w:t>
            </w:r>
            <w:r w:rsidR="005F0AB6" w:rsidRPr="009065C1">
              <w:t xml:space="preserve">, </w:t>
            </w:r>
            <w:r w:rsidRPr="009065C1">
              <w:t>Blutplättchen</w:t>
            </w:r>
            <w:r w:rsidR="005F0AB6" w:rsidRPr="009065C1">
              <w:t xml:space="preserve">, Plasma und von </w:t>
            </w:r>
            <w:r w:rsidRPr="009065C1">
              <w:t>speziell behandelten Blutkomponenten und Ableitungen</w:t>
            </w:r>
          </w:p>
          <w:p w14:paraId="14ED9443" w14:textId="77777777" w:rsidR="004E72E1" w:rsidRPr="009065C1" w:rsidRDefault="004E72E1" w:rsidP="008B0C68">
            <w:pPr>
              <w:pStyle w:val="RZTextAufzhlung"/>
            </w:pPr>
            <w:r w:rsidRPr="009065C1">
              <w:t>Richtlinien des Gewebetechnikgesetzes</w:t>
            </w:r>
          </w:p>
          <w:p w14:paraId="795D95AB" w14:textId="77777777" w:rsidR="004E72E1" w:rsidRPr="009065C1" w:rsidRDefault="004E72E1" w:rsidP="008B0C68">
            <w:pPr>
              <w:pStyle w:val="RZTextAufzhlung"/>
            </w:pPr>
            <w:r w:rsidRPr="009065C1">
              <w:t>Administration von Transfusionen</w:t>
            </w:r>
          </w:p>
          <w:p w14:paraId="1643BE54" w14:textId="0B3F3F93" w:rsidR="004E72E1" w:rsidRPr="009065C1" w:rsidRDefault="00877C92" w:rsidP="008B0C68">
            <w:pPr>
              <w:pStyle w:val="RZTextAufzhlung"/>
            </w:pPr>
            <w:r>
              <w:t>h</w:t>
            </w:r>
            <w:r w:rsidR="004E72E1" w:rsidRPr="009065C1">
              <w:t>istologische Verträglichkeit und das HL-A System</w:t>
            </w:r>
          </w:p>
          <w:p w14:paraId="3FE96413" w14:textId="77777777" w:rsidR="004E72E1" w:rsidRPr="009065C1" w:rsidRDefault="004E72E1" w:rsidP="008B0C68">
            <w:pPr>
              <w:pStyle w:val="RZTextAufzhlung"/>
            </w:pPr>
            <w:r w:rsidRPr="009065C1">
              <w:t>Stammzellgewinnung</w:t>
            </w:r>
          </w:p>
          <w:p w14:paraId="77B0F248" w14:textId="27EC5762" w:rsidR="004E72E1" w:rsidRPr="009065C1" w:rsidRDefault="00877C92" w:rsidP="008B0C68">
            <w:pPr>
              <w:pStyle w:val="RZTextAufzhlung"/>
            </w:pPr>
            <w:r>
              <w:t>t</w:t>
            </w:r>
            <w:r w:rsidR="004E72E1" w:rsidRPr="009065C1">
              <w:t>herapeutischer Aderlass</w:t>
            </w:r>
          </w:p>
        </w:tc>
      </w:tr>
      <w:tr w:rsidR="009065C1" w:rsidRPr="009065C1" w14:paraId="6C2225D3" w14:textId="77777777" w:rsidTr="008D240C">
        <w:tc>
          <w:tcPr>
            <w:tcW w:w="9526" w:type="dxa"/>
          </w:tcPr>
          <w:p w14:paraId="267831FB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proofErr w:type="spellStart"/>
            <w:r w:rsidRPr="009065C1">
              <w:t>Au</w:t>
            </w:r>
            <w:r w:rsidR="00A704FC" w:rsidRPr="009065C1">
              <w:t>tologe</w:t>
            </w:r>
            <w:proofErr w:type="spellEnd"/>
            <w:r w:rsidR="00A704FC" w:rsidRPr="009065C1">
              <w:t xml:space="preserve"> Stammzelltransplantation</w:t>
            </w:r>
          </w:p>
        </w:tc>
      </w:tr>
      <w:tr w:rsidR="009065C1" w:rsidRPr="009065C1" w14:paraId="4E95B1B9" w14:textId="77777777" w:rsidTr="008D240C">
        <w:tc>
          <w:tcPr>
            <w:tcW w:w="9526" w:type="dxa"/>
          </w:tcPr>
          <w:p w14:paraId="7511FFF8" w14:textId="77777777" w:rsidR="004E72E1" w:rsidRPr="009065C1" w:rsidRDefault="004E72E1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proofErr w:type="spellStart"/>
            <w:r w:rsidRPr="009065C1">
              <w:t>Allogene</w:t>
            </w:r>
            <w:proofErr w:type="spellEnd"/>
            <w:r w:rsidR="00A704FC" w:rsidRPr="009065C1">
              <w:t xml:space="preserve"> Stammzelltransplantation</w:t>
            </w:r>
          </w:p>
        </w:tc>
      </w:tr>
      <w:tr w:rsidR="004E72E1" w:rsidRPr="009065C1" w14:paraId="448281A7" w14:textId="77777777" w:rsidTr="008D240C">
        <w:tc>
          <w:tcPr>
            <w:tcW w:w="9526" w:type="dxa"/>
          </w:tcPr>
          <w:p w14:paraId="5FCFDDF2" w14:textId="77777777" w:rsidR="004E72E1" w:rsidRPr="009065C1" w:rsidRDefault="005F0AB6" w:rsidP="00334140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9065C1">
              <w:t>Z</w:t>
            </w:r>
            <w:r w:rsidR="004E72E1" w:rsidRPr="009065C1">
              <w:t>elluläre Therapien</w:t>
            </w:r>
          </w:p>
        </w:tc>
      </w:tr>
    </w:tbl>
    <w:p w14:paraId="5DB4BD5B" w14:textId="77777777" w:rsidR="008D240C" w:rsidRPr="009065C1" w:rsidRDefault="008D240C"/>
    <w:p w14:paraId="79D13627" w14:textId="77777777" w:rsidR="008D240C" w:rsidRPr="009065C1" w:rsidRDefault="008D240C">
      <w:pPr>
        <w:spacing w:after="200" w:line="276" w:lineRule="auto"/>
      </w:pPr>
      <w:r w:rsidRPr="009065C1">
        <w:br w:type="page"/>
      </w:r>
    </w:p>
    <w:p w14:paraId="6A177E29" w14:textId="77777777" w:rsidR="00CD11F0" w:rsidRPr="009065C1" w:rsidRDefault="00CD11F0"/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9065C1" w:rsidRPr="009065C1" w14:paraId="6D2384F6" w14:textId="77777777" w:rsidTr="008D240C">
        <w:tc>
          <w:tcPr>
            <w:tcW w:w="9526" w:type="dxa"/>
          </w:tcPr>
          <w:p w14:paraId="224FDED0" w14:textId="77777777" w:rsidR="004E72E1" w:rsidRPr="009065C1" w:rsidRDefault="00346CD6" w:rsidP="00334140">
            <w:pPr>
              <w:pStyle w:val="RZABC"/>
            </w:pPr>
            <w:r w:rsidRPr="009065C1">
              <w:t>B)</w:t>
            </w:r>
            <w:r w:rsidRPr="009065C1">
              <w:tab/>
            </w:r>
            <w:r w:rsidR="004E72E1" w:rsidRPr="009065C1">
              <w:t>Erfahrungen</w:t>
            </w:r>
          </w:p>
        </w:tc>
      </w:tr>
      <w:tr w:rsidR="009065C1" w:rsidRPr="009065C1" w14:paraId="611B14FA" w14:textId="77777777" w:rsidTr="008D240C">
        <w:tc>
          <w:tcPr>
            <w:tcW w:w="9526" w:type="dxa"/>
          </w:tcPr>
          <w:p w14:paraId="06B0C270" w14:textId="77777777" w:rsidR="004E72E1" w:rsidRPr="009065C1" w:rsidRDefault="004E72E1" w:rsidP="0033414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9065C1">
              <w:t xml:space="preserve">Diagnostik hämatologischer, onkologischer und </w:t>
            </w:r>
            <w:proofErr w:type="spellStart"/>
            <w:r w:rsidRPr="009065C1">
              <w:t>hämostaseologischer</w:t>
            </w:r>
            <w:proofErr w:type="spellEnd"/>
            <w:r w:rsidRPr="009065C1">
              <w:t xml:space="preserve"> Erkrankungen </w:t>
            </w:r>
          </w:p>
          <w:p w14:paraId="461FF9E9" w14:textId="77777777" w:rsidR="004E72E1" w:rsidRPr="009065C1" w:rsidRDefault="004E72E1" w:rsidP="008D240C">
            <w:pPr>
              <w:pStyle w:val="RZTextAufzhlung"/>
            </w:pPr>
            <w:r w:rsidRPr="009065C1">
              <w:t>Knochenmarkspunktionen (Knochenmarksaspiration) und Beckenkammbiopsien</w:t>
            </w:r>
          </w:p>
          <w:p w14:paraId="53C33476" w14:textId="77777777" w:rsidR="004E72E1" w:rsidRPr="009065C1" w:rsidRDefault="004E72E1" w:rsidP="008D240C">
            <w:pPr>
              <w:pStyle w:val="RZTextAufzhlung"/>
            </w:pPr>
            <w:r w:rsidRPr="009065C1">
              <w:t xml:space="preserve">Lumbalpunktionen mit allfälliger </w:t>
            </w:r>
            <w:proofErr w:type="spellStart"/>
            <w:r w:rsidRPr="009065C1">
              <w:t>intrathekaler</w:t>
            </w:r>
            <w:proofErr w:type="spellEnd"/>
            <w:r w:rsidRPr="009065C1">
              <w:t xml:space="preserve"> Applikation von Zytostatika</w:t>
            </w:r>
          </w:p>
          <w:p w14:paraId="02C08463" w14:textId="77777777" w:rsidR="004E72E1" w:rsidRPr="009065C1" w:rsidRDefault="004E72E1" w:rsidP="008D240C">
            <w:pPr>
              <w:pStyle w:val="RZTextAufzhlung"/>
            </w:pPr>
            <w:r w:rsidRPr="009065C1">
              <w:t xml:space="preserve">Pleura- und </w:t>
            </w:r>
            <w:proofErr w:type="spellStart"/>
            <w:r w:rsidRPr="009065C1">
              <w:t>Ascitespunktionen</w:t>
            </w:r>
            <w:proofErr w:type="spellEnd"/>
          </w:p>
          <w:p w14:paraId="2EA3848F" w14:textId="77777777" w:rsidR="004E72E1" w:rsidRPr="009065C1" w:rsidRDefault="004E72E1" w:rsidP="008D240C">
            <w:pPr>
              <w:pStyle w:val="RZTextAufzhlung"/>
            </w:pPr>
            <w:r w:rsidRPr="009065C1">
              <w:t>Morphologische Beurteilung</w:t>
            </w:r>
            <w:r w:rsidR="00346CD6" w:rsidRPr="009065C1">
              <w:t xml:space="preserve"> normaler und pathologischer </w:t>
            </w:r>
            <w:r w:rsidRPr="009065C1">
              <w:t>Knochenmarksausstriche</w:t>
            </w:r>
          </w:p>
          <w:p w14:paraId="52213D70" w14:textId="77777777" w:rsidR="004E72E1" w:rsidRPr="009065C1" w:rsidRDefault="004E72E1" w:rsidP="008D240C">
            <w:pPr>
              <w:pStyle w:val="RZTextAufzhlung"/>
            </w:pPr>
            <w:r w:rsidRPr="009065C1">
              <w:t xml:space="preserve">Morphologische Beurteilung normaler und pathologischer Blutausstriche sowie von </w:t>
            </w:r>
            <w:proofErr w:type="spellStart"/>
            <w:r w:rsidRPr="009065C1">
              <w:t>Aspiraten</w:t>
            </w:r>
            <w:proofErr w:type="spellEnd"/>
            <w:r w:rsidRPr="009065C1">
              <w:t xml:space="preserve"> aus Aszites und Pleura</w:t>
            </w:r>
          </w:p>
          <w:p w14:paraId="603EDA36" w14:textId="77777777" w:rsidR="004E72E1" w:rsidRPr="009065C1" w:rsidRDefault="004E72E1" w:rsidP="008D240C">
            <w:pPr>
              <w:pStyle w:val="RZTextAufzhlung"/>
            </w:pPr>
            <w:r w:rsidRPr="009065C1">
              <w:t xml:space="preserve">Fähigkeit der Interpretation von </w:t>
            </w:r>
            <w:proofErr w:type="spellStart"/>
            <w:r w:rsidRPr="009065C1">
              <w:t>flowzytometrischen</w:t>
            </w:r>
            <w:proofErr w:type="spellEnd"/>
            <w:r w:rsidRPr="009065C1">
              <w:t xml:space="preserve"> und </w:t>
            </w:r>
            <w:proofErr w:type="spellStart"/>
            <w:r w:rsidRPr="009065C1">
              <w:t>immunhistochemischen</w:t>
            </w:r>
            <w:proofErr w:type="spellEnd"/>
            <w:r w:rsidRPr="009065C1">
              <w:t xml:space="preserve"> Untersuchungen</w:t>
            </w:r>
          </w:p>
          <w:p w14:paraId="6646325D" w14:textId="77777777" w:rsidR="004E72E1" w:rsidRPr="009065C1" w:rsidRDefault="004E72E1" w:rsidP="008D240C">
            <w:pPr>
              <w:pStyle w:val="RZTextAufzhlung"/>
            </w:pPr>
            <w:r w:rsidRPr="009065C1">
              <w:t xml:space="preserve">Fähigkeit der Interpretation von molekularbiologischen, immunologischen und genetischen Verfahren </w:t>
            </w:r>
            <w:r w:rsidR="00C01F67" w:rsidRPr="009065C1">
              <w:t>inkl.</w:t>
            </w:r>
            <w:r w:rsidRPr="009065C1">
              <w:t xml:space="preserve"> Beratung bei genetischen </w:t>
            </w:r>
            <w:proofErr w:type="spellStart"/>
            <w:r w:rsidRPr="009065C1">
              <w:t>Abnormalitäten</w:t>
            </w:r>
            <w:proofErr w:type="spellEnd"/>
            <w:r w:rsidRPr="009065C1">
              <w:t xml:space="preserve"> </w:t>
            </w:r>
          </w:p>
          <w:p w14:paraId="2E071771" w14:textId="77777777" w:rsidR="004E72E1" w:rsidRPr="009065C1" w:rsidRDefault="004E72E1" w:rsidP="008D240C">
            <w:pPr>
              <w:pStyle w:val="RZTextAufzhlung"/>
            </w:pPr>
            <w:r w:rsidRPr="009065C1">
              <w:t>Diagnostik von Gerinnungsstörungen und Thrombosen</w:t>
            </w:r>
          </w:p>
        </w:tc>
      </w:tr>
      <w:tr w:rsidR="009065C1" w:rsidRPr="009065C1" w14:paraId="6632A82C" w14:textId="77777777" w:rsidTr="008D240C">
        <w:tc>
          <w:tcPr>
            <w:tcW w:w="9526" w:type="dxa"/>
          </w:tcPr>
          <w:p w14:paraId="6700AD3C" w14:textId="77777777" w:rsidR="004E72E1" w:rsidRPr="009065C1" w:rsidRDefault="004E72E1" w:rsidP="00334140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9065C1">
              <w:t xml:space="preserve">Therapie hämatologischer, onkologischer und </w:t>
            </w:r>
            <w:proofErr w:type="spellStart"/>
            <w:r w:rsidRPr="009065C1">
              <w:t>hämostaseologischer</w:t>
            </w:r>
            <w:proofErr w:type="spellEnd"/>
            <w:r w:rsidRPr="009065C1">
              <w:t xml:space="preserve"> Erkrankungen</w:t>
            </w:r>
          </w:p>
          <w:p w14:paraId="2002BEA6" w14:textId="77777777" w:rsidR="004E72E1" w:rsidRPr="009065C1" w:rsidRDefault="004E72E1" w:rsidP="008D240C">
            <w:pPr>
              <w:pStyle w:val="RZTextAufzhlung"/>
            </w:pPr>
            <w:r w:rsidRPr="009065C1">
              <w:t xml:space="preserve">Management </w:t>
            </w:r>
            <w:proofErr w:type="spellStart"/>
            <w:r w:rsidRPr="009065C1">
              <w:t>antitumoraler</w:t>
            </w:r>
            <w:proofErr w:type="spellEnd"/>
            <w:r w:rsidRPr="009065C1">
              <w:t xml:space="preserve"> Therapien bei hämatologischen und onkologischen Erkrankungen </w:t>
            </w:r>
            <w:r w:rsidR="00C01F67" w:rsidRPr="009065C1">
              <w:t xml:space="preserve">inkl. </w:t>
            </w:r>
            <w:r w:rsidRPr="009065C1">
              <w:t>Indikationsstellung/Überprüfung, Therapiewahl, Dosismodifikation, Vermeidung und Behandlung von Komplikationen</w:t>
            </w:r>
          </w:p>
          <w:p w14:paraId="2458B6B4" w14:textId="619EDC73" w:rsidR="004E72E1" w:rsidRPr="009065C1" w:rsidRDefault="004E72E1" w:rsidP="008D240C">
            <w:pPr>
              <w:pStyle w:val="RZTextAufzhlung"/>
            </w:pPr>
            <w:r w:rsidRPr="009065C1">
              <w:t xml:space="preserve">Koordination multimodaler Therapieverfahren und interdisziplinärer </w:t>
            </w:r>
            <w:r w:rsidR="00C01F67" w:rsidRPr="009065C1">
              <w:t>Patient</w:t>
            </w:r>
            <w:r w:rsidR="000F05EE" w:rsidRPr="009065C1">
              <w:t>i</w:t>
            </w:r>
            <w:r w:rsidR="00C01F67" w:rsidRPr="009065C1">
              <w:t>nnen</w:t>
            </w:r>
            <w:r w:rsidR="000F05EE" w:rsidRPr="009065C1">
              <w:t>-und Patienten</w:t>
            </w:r>
            <w:r w:rsidRPr="009065C1">
              <w:t>versorgung</w:t>
            </w:r>
          </w:p>
          <w:p w14:paraId="7A65ED68" w14:textId="77777777" w:rsidR="004E72E1" w:rsidRPr="009065C1" w:rsidRDefault="005F0AB6" w:rsidP="008D240C">
            <w:pPr>
              <w:pStyle w:val="RZTextAufzhlung"/>
            </w:pPr>
            <w:r w:rsidRPr="009065C1">
              <w:t xml:space="preserve">Mitwirkung </w:t>
            </w:r>
            <w:r w:rsidR="004E72E1" w:rsidRPr="009065C1">
              <w:t>in interdisziplinären Tumorboards</w:t>
            </w:r>
          </w:p>
          <w:p w14:paraId="33519CB4" w14:textId="77777777" w:rsidR="004E72E1" w:rsidRPr="009065C1" w:rsidRDefault="004E72E1" w:rsidP="008D240C">
            <w:pPr>
              <w:pStyle w:val="RZTextAufzhlung"/>
            </w:pPr>
            <w:r w:rsidRPr="009065C1">
              <w:t>Chemotherapie mit geringer hämatologischer Toxizität</w:t>
            </w:r>
          </w:p>
          <w:p w14:paraId="5CF56AD9" w14:textId="77777777" w:rsidR="004E72E1" w:rsidRPr="009065C1" w:rsidRDefault="004E72E1" w:rsidP="008D240C">
            <w:pPr>
              <w:pStyle w:val="RZTextAufzhlung"/>
            </w:pPr>
            <w:r w:rsidRPr="009065C1">
              <w:t>Chemotherapie mit mittlerer hämatologischer Toxizität (</w:t>
            </w:r>
            <w:proofErr w:type="spellStart"/>
            <w:r w:rsidRPr="009065C1">
              <w:t>Aplasiedauer</w:t>
            </w:r>
            <w:proofErr w:type="spellEnd"/>
            <w:r w:rsidRPr="009065C1">
              <w:t xml:space="preserve"> unter 7 Tage</w:t>
            </w:r>
            <w:r w:rsidR="00C01F67" w:rsidRPr="009065C1">
              <w:t>n</w:t>
            </w:r>
            <w:r w:rsidRPr="009065C1">
              <w:t xml:space="preserve">) </w:t>
            </w:r>
          </w:p>
          <w:p w14:paraId="4E10EF48" w14:textId="77777777" w:rsidR="004E72E1" w:rsidRPr="009065C1" w:rsidRDefault="004E72E1" w:rsidP="008D240C">
            <w:pPr>
              <w:pStyle w:val="RZTextAufzhlung"/>
            </w:pPr>
            <w:r w:rsidRPr="009065C1">
              <w:t>Chemotherapie mit schwerer Aplasie ohne Stammzellersatz (Aplasie über 7 Tage)</w:t>
            </w:r>
          </w:p>
          <w:p w14:paraId="7AB87EEF" w14:textId="77777777" w:rsidR="004E72E1" w:rsidRPr="009065C1" w:rsidRDefault="004E72E1" w:rsidP="008D240C">
            <w:pPr>
              <w:pStyle w:val="RZTextAufzhlung"/>
            </w:pPr>
            <w:r w:rsidRPr="009065C1">
              <w:t xml:space="preserve">Anwendung </w:t>
            </w:r>
            <w:r w:rsidR="006845F5" w:rsidRPr="009065C1">
              <w:t xml:space="preserve">von </w:t>
            </w:r>
            <w:r w:rsidRPr="009065C1">
              <w:t>„</w:t>
            </w:r>
            <w:proofErr w:type="spellStart"/>
            <w:r w:rsidRPr="009065C1">
              <w:t>targeted</w:t>
            </w:r>
            <w:proofErr w:type="spellEnd"/>
            <w:r w:rsidRPr="009065C1">
              <w:t>“ Therapie, Immuntherapie, endokriner Therapie, Therapie mit „</w:t>
            </w:r>
            <w:proofErr w:type="spellStart"/>
            <w:r w:rsidRPr="009065C1">
              <w:t>small</w:t>
            </w:r>
            <w:proofErr w:type="spellEnd"/>
            <w:r w:rsidRPr="009065C1">
              <w:t xml:space="preserve"> </w:t>
            </w:r>
            <w:proofErr w:type="spellStart"/>
            <w:r w:rsidRPr="009065C1">
              <w:t>molecules</w:t>
            </w:r>
            <w:proofErr w:type="spellEnd"/>
            <w:r w:rsidRPr="009065C1">
              <w:t>“ und zellulärer Therapieverfahren unter Einschluss von Stammzelltherapien</w:t>
            </w:r>
          </w:p>
          <w:p w14:paraId="12EA989A" w14:textId="77777777" w:rsidR="004E72E1" w:rsidRPr="009065C1" w:rsidRDefault="004E72E1" w:rsidP="008D240C">
            <w:pPr>
              <w:pStyle w:val="RZTextAufzhlung"/>
            </w:pPr>
            <w:r w:rsidRPr="009065C1">
              <w:t>Prävention und Behandlung von Komplikationen maligner Erkrankungen und von Nebenwirkungen der Tumortherapie</w:t>
            </w:r>
          </w:p>
          <w:p w14:paraId="4CED1680" w14:textId="77777777" w:rsidR="004E72E1" w:rsidRPr="009065C1" w:rsidRDefault="004E72E1" w:rsidP="008D240C">
            <w:pPr>
              <w:pStyle w:val="RZTextAufzhlung"/>
            </w:pPr>
            <w:r w:rsidRPr="009065C1">
              <w:t>Behandlung/Management aller malignen Erkrankungen des blutbildenden und lymphatischen Systems (kurativ, palliativ) inkl</w:t>
            </w:r>
            <w:r w:rsidR="00B12221" w:rsidRPr="009065C1">
              <w:t>.</w:t>
            </w:r>
            <w:r w:rsidRPr="009065C1">
              <w:t xml:space="preserve"> </w:t>
            </w:r>
            <w:proofErr w:type="spellStart"/>
            <w:r w:rsidRPr="009065C1">
              <w:t>myeloablativer</w:t>
            </w:r>
            <w:proofErr w:type="spellEnd"/>
            <w:r w:rsidRPr="009065C1">
              <w:t xml:space="preserve"> Verfahre</w:t>
            </w:r>
            <w:r w:rsidR="00B12221" w:rsidRPr="009065C1">
              <w:t>n mit und ohne Stammzellsupport</w:t>
            </w:r>
            <w:r w:rsidRPr="009065C1">
              <w:t xml:space="preserve"> sowie Behandlung nicht-maligner hämatologischer Erkrankungen unter Einschluss von </w:t>
            </w:r>
            <w:proofErr w:type="spellStart"/>
            <w:r w:rsidRPr="009065C1">
              <w:t>Immundefizienzen</w:t>
            </w:r>
            <w:proofErr w:type="spellEnd"/>
            <w:r w:rsidRPr="009065C1">
              <w:t xml:space="preserve">, Autoimmunerkrankungen des </w:t>
            </w:r>
            <w:proofErr w:type="spellStart"/>
            <w:r w:rsidRPr="009065C1">
              <w:t>hämatopoetischen</w:t>
            </w:r>
            <w:proofErr w:type="spellEnd"/>
            <w:r w:rsidRPr="009065C1">
              <w:t xml:space="preserve"> Systems und angeborenen oder erworbenen Störungen der </w:t>
            </w:r>
            <w:proofErr w:type="spellStart"/>
            <w:r w:rsidRPr="009065C1">
              <w:t>Hämato</w:t>
            </w:r>
            <w:proofErr w:type="spellEnd"/>
            <w:r w:rsidRPr="009065C1">
              <w:t xml:space="preserve">- und </w:t>
            </w:r>
            <w:proofErr w:type="spellStart"/>
            <w:r w:rsidRPr="009065C1">
              <w:t>Lymphopoese</w:t>
            </w:r>
            <w:proofErr w:type="spellEnd"/>
          </w:p>
          <w:p w14:paraId="3E84FC13" w14:textId="4596935F" w:rsidR="004E72E1" w:rsidRPr="009065C1" w:rsidRDefault="00877C92" w:rsidP="008D240C">
            <w:pPr>
              <w:pStyle w:val="RZTextAufzhlung"/>
            </w:pPr>
            <w:r>
              <w:t>i</w:t>
            </w:r>
            <w:r w:rsidR="004E72E1" w:rsidRPr="009065C1">
              <w:t>nterdisziplinäre Behandlung/Management sämtl</w:t>
            </w:r>
            <w:r w:rsidR="00B12221" w:rsidRPr="009065C1">
              <w:t>icher solider Tumorerkrankungen</w:t>
            </w:r>
            <w:r w:rsidR="004E72E1" w:rsidRPr="009065C1">
              <w:t xml:space="preserve"> mit medikamentöser, tumorspezifischer Therapie (</w:t>
            </w:r>
            <w:proofErr w:type="spellStart"/>
            <w:r w:rsidR="004E72E1" w:rsidRPr="009065C1">
              <w:t>neoadjuvant</w:t>
            </w:r>
            <w:proofErr w:type="spellEnd"/>
            <w:r w:rsidR="004E72E1" w:rsidRPr="009065C1">
              <w:t xml:space="preserve">, </w:t>
            </w:r>
            <w:proofErr w:type="spellStart"/>
            <w:r w:rsidR="004E72E1" w:rsidRPr="009065C1">
              <w:t>adjuvant</w:t>
            </w:r>
            <w:proofErr w:type="spellEnd"/>
            <w:r w:rsidR="004E72E1" w:rsidRPr="009065C1">
              <w:t>, kurativ, palliativ):</w:t>
            </w:r>
          </w:p>
          <w:p w14:paraId="0EC73B00" w14:textId="77777777" w:rsidR="004E72E1" w:rsidRPr="009065C1" w:rsidRDefault="004E72E1" w:rsidP="008D240C">
            <w:pPr>
              <w:pStyle w:val="RZTextAufzhlung"/>
            </w:pPr>
            <w:r w:rsidRPr="009065C1">
              <w:t>Schmerzt</w:t>
            </w:r>
            <w:r w:rsidR="00B12221" w:rsidRPr="009065C1">
              <w:t xml:space="preserve">herapie, </w:t>
            </w:r>
            <w:proofErr w:type="spellStart"/>
            <w:r w:rsidR="00B12221" w:rsidRPr="009065C1">
              <w:t>Supportivtherapie</w:t>
            </w:r>
            <w:proofErr w:type="spellEnd"/>
            <w:r w:rsidR="00B12221" w:rsidRPr="009065C1">
              <w:t xml:space="preserve"> und p</w:t>
            </w:r>
            <w:r w:rsidRPr="009065C1">
              <w:t>alliativmedizinische Maßnahmen</w:t>
            </w:r>
          </w:p>
          <w:p w14:paraId="0C2F172A" w14:textId="77777777" w:rsidR="004E72E1" w:rsidRPr="009065C1" w:rsidRDefault="004E72E1" w:rsidP="008D240C">
            <w:pPr>
              <w:pStyle w:val="RZTextAufzhlung"/>
            </w:pPr>
            <w:r w:rsidRPr="009065C1">
              <w:t>Behandlung/Management bestehender Komorbiditäten und deren Komplikationen</w:t>
            </w:r>
          </w:p>
          <w:p w14:paraId="05986786" w14:textId="77777777" w:rsidR="004E72E1" w:rsidRPr="009065C1" w:rsidRDefault="004E72E1" w:rsidP="008D240C">
            <w:pPr>
              <w:pStyle w:val="RZTextAufzhlung"/>
            </w:pPr>
            <w:r w:rsidRPr="009065C1">
              <w:t>Behandlung von Gerinnungsstörungen</w:t>
            </w:r>
            <w:r w:rsidR="006845F5" w:rsidRPr="009065C1">
              <w:t xml:space="preserve"> </w:t>
            </w:r>
            <w:r w:rsidRPr="009065C1">
              <w:t>und Thrombose</w:t>
            </w:r>
            <w:r w:rsidR="006845F5" w:rsidRPr="009065C1">
              <w:t>n</w:t>
            </w:r>
          </w:p>
          <w:p w14:paraId="42C83B2C" w14:textId="77777777" w:rsidR="004E72E1" w:rsidRPr="009065C1" w:rsidRDefault="004E72E1" w:rsidP="008D240C">
            <w:pPr>
              <w:pStyle w:val="RZTextAufzhlung"/>
            </w:pPr>
            <w:r w:rsidRPr="009065C1">
              <w:t xml:space="preserve">Behandlung nicht-maligner hämatologischer Erkrankungen unter Einschluss von </w:t>
            </w:r>
            <w:proofErr w:type="spellStart"/>
            <w:r w:rsidRPr="009065C1">
              <w:t>Immundefizienzen</w:t>
            </w:r>
            <w:proofErr w:type="spellEnd"/>
            <w:r w:rsidRPr="009065C1">
              <w:t xml:space="preserve">, Autoimmunerkrankungen des </w:t>
            </w:r>
            <w:proofErr w:type="spellStart"/>
            <w:r w:rsidRPr="009065C1">
              <w:t>hämatopoetischen</w:t>
            </w:r>
            <w:proofErr w:type="spellEnd"/>
            <w:r w:rsidRPr="009065C1">
              <w:t xml:space="preserve"> Systems und angeborenen oder erworbenen Störungen der </w:t>
            </w:r>
            <w:proofErr w:type="spellStart"/>
            <w:r w:rsidRPr="009065C1">
              <w:t>Hämato</w:t>
            </w:r>
            <w:proofErr w:type="spellEnd"/>
            <w:r w:rsidRPr="009065C1">
              <w:t xml:space="preserve">- und </w:t>
            </w:r>
            <w:proofErr w:type="spellStart"/>
            <w:r w:rsidRPr="009065C1">
              <w:t>Lymphopoese</w:t>
            </w:r>
            <w:proofErr w:type="spellEnd"/>
          </w:p>
          <w:p w14:paraId="1692E95E" w14:textId="77777777" w:rsidR="004E72E1" w:rsidRPr="009065C1" w:rsidRDefault="004E72E1" w:rsidP="008D240C">
            <w:pPr>
              <w:pStyle w:val="RZTextAufzhlung"/>
            </w:pPr>
            <w:r w:rsidRPr="009065C1">
              <w:t xml:space="preserve">Transfusion von Blutzellpräparaten </w:t>
            </w:r>
          </w:p>
          <w:p w14:paraId="1D0F8195" w14:textId="77777777" w:rsidR="004E72E1" w:rsidRPr="009065C1" w:rsidRDefault="004E72E1" w:rsidP="008D240C">
            <w:pPr>
              <w:pStyle w:val="RZTextAufzhlung"/>
            </w:pPr>
            <w:r w:rsidRPr="009065C1">
              <w:t xml:space="preserve">Behandlung von hämatologischen, onkologischen und </w:t>
            </w:r>
            <w:proofErr w:type="spellStart"/>
            <w:r w:rsidRPr="009065C1">
              <w:t>hämostaseologischen</w:t>
            </w:r>
            <w:proofErr w:type="spellEnd"/>
            <w:r w:rsidRPr="009065C1">
              <w:t xml:space="preserve"> Notfällen</w:t>
            </w:r>
          </w:p>
          <w:p w14:paraId="76EB0113" w14:textId="73D229CE" w:rsidR="004E72E1" w:rsidRPr="009065C1" w:rsidRDefault="004E72E1" w:rsidP="008D240C">
            <w:pPr>
              <w:pStyle w:val="RZTextAufzhlung"/>
            </w:pPr>
            <w:r w:rsidRPr="009065C1">
              <w:t xml:space="preserve">Behandlung von Infektionen bei </w:t>
            </w:r>
            <w:r w:rsidR="000F05EE" w:rsidRPr="009065C1">
              <w:t xml:space="preserve">Patientinnen und Patienten </w:t>
            </w:r>
            <w:r w:rsidRPr="009065C1">
              <w:t xml:space="preserve">mit und ohne </w:t>
            </w:r>
            <w:proofErr w:type="spellStart"/>
            <w:r w:rsidRPr="009065C1">
              <w:t>Neutropenie</w:t>
            </w:r>
            <w:proofErr w:type="spellEnd"/>
          </w:p>
          <w:p w14:paraId="30952ED6" w14:textId="7687F9C0" w:rsidR="004E72E1" w:rsidRPr="009065C1" w:rsidRDefault="00877C92" w:rsidP="009C56F0">
            <w:pPr>
              <w:pStyle w:val="RZTextAufzhlung"/>
              <w:rPr>
                <w:spacing w:val="-1"/>
              </w:rPr>
            </w:pPr>
            <w:r>
              <w:t>p</w:t>
            </w:r>
            <w:r w:rsidR="004E72E1" w:rsidRPr="009065C1">
              <w:t xml:space="preserve">sychosoziale Betreuung von </w:t>
            </w:r>
            <w:r w:rsidR="009C56F0" w:rsidRPr="009065C1">
              <w:t xml:space="preserve">Patientinnen und Patienten </w:t>
            </w:r>
            <w:r w:rsidR="004E72E1" w:rsidRPr="009065C1">
              <w:t>mit hämatologischen und onkologischen Erkrankungen, Ge</w:t>
            </w:r>
            <w:r w:rsidR="00B12221" w:rsidRPr="009065C1">
              <w:t>sprächsführung, Kommunikation, p</w:t>
            </w:r>
            <w:r w:rsidR="004E72E1" w:rsidRPr="009065C1">
              <w:t>sychosoziale Fragestellungen, Ethik, Lebensende</w:t>
            </w:r>
          </w:p>
        </w:tc>
      </w:tr>
    </w:tbl>
    <w:p w14:paraId="406A976C" w14:textId="77777777" w:rsidR="004E72E1" w:rsidRPr="009065C1" w:rsidRDefault="004E72E1" w:rsidP="004E72E1">
      <w:pPr>
        <w:rPr>
          <w:lang w:val="de-AT"/>
        </w:rPr>
      </w:pPr>
    </w:p>
    <w:tbl>
      <w:tblPr>
        <w:tblStyle w:val="Tabellenraster"/>
        <w:tblW w:w="9526" w:type="dxa"/>
        <w:tblLayout w:type="fixed"/>
        <w:tblLook w:val="0000" w:firstRow="0" w:lastRow="0" w:firstColumn="0" w:lastColumn="0" w:noHBand="0" w:noVBand="0"/>
      </w:tblPr>
      <w:tblGrid>
        <w:gridCol w:w="8083"/>
        <w:gridCol w:w="1443"/>
      </w:tblGrid>
      <w:tr w:rsidR="009065C1" w:rsidRPr="009065C1" w14:paraId="2B1734D1" w14:textId="77777777" w:rsidTr="008D240C">
        <w:tc>
          <w:tcPr>
            <w:tcW w:w="7939" w:type="dxa"/>
          </w:tcPr>
          <w:p w14:paraId="543FD23D" w14:textId="77777777" w:rsidR="004E72E1" w:rsidRPr="009065C1" w:rsidRDefault="00346CD6" w:rsidP="00334140">
            <w:pPr>
              <w:pStyle w:val="RZABC"/>
            </w:pPr>
            <w:r w:rsidRPr="009065C1">
              <w:t>C)</w:t>
            </w:r>
            <w:r w:rsidRPr="009065C1">
              <w:tab/>
            </w:r>
            <w:r w:rsidR="004E72E1" w:rsidRPr="009065C1">
              <w:t>Fertigkeiten</w:t>
            </w:r>
          </w:p>
        </w:tc>
        <w:tc>
          <w:tcPr>
            <w:tcW w:w="1417" w:type="dxa"/>
          </w:tcPr>
          <w:p w14:paraId="2F715D5B" w14:textId="77777777" w:rsidR="004E72E1" w:rsidRPr="009065C1" w:rsidRDefault="00A704FC" w:rsidP="008D240C">
            <w:pPr>
              <w:pStyle w:val="RZberschrift"/>
            </w:pPr>
            <w:r w:rsidRPr="009065C1">
              <w:t>Richtzahl</w:t>
            </w:r>
          </w:p>
        </w:tc>
      </w:tr>
      <w:tr w:rsidR="009065C1" w:rsidRPr="009065C1" w14:paraId="50D7DADC" w14:textId="77777777" w:rsidTr="008D240C">
        <w:tc>
          <w:tcPr>
            <w:tcW w:w="7939" w:type="dxa"/>
          </w:tcPr>
          <w:p w14:paraId="3451F7B7" w14:textId="77777777" w:rsidR="004E72E1" w:rsidRPr="009065C1" w:rsidRDefault="004E72E1" w:rsidP="0033414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 xml:space="preserve">Diagnostik hämatologischer, onkologischer und </w:t>
            </w:r>
            <w:proofErr w:type="spellStart"/>
            <w:r w:rsidRPr="009065C1">
              <w:t>hämostaseologischer</w:t>
            </w:r>
            <w:proofErr w:type="spellEnd"/>
            <w:r w:rsidRPr="009065C1">
              <w:t xml:space="preserve"> Erkrankungen</w:t>
            </w:r>
          </w:p>
        </w:tc>
        <w:tc>
          <w:tcPr>
            <w:tcW w:w="1417" w:type="dxa"/>
          </w:tcPr>
          <w:p w14:paraId="4798ED63" w14:textId="77777777" w:rsidR="004E72E1" w:rsidRPr="009065C1" w:rsidRDefault="004E72E1" w:rsidP="00346CD6">
            <w:pPr>
              <w:pStyle w:val="RZTextzentriert"/>
              <w:ind w:left="-142"/>
              <w:rPr>
                <w:rFonts w:eastAsia="Tahoma"/>
                <w:lang w:val="de-DE"/>
              </w:rPr>
            </w:pPr>
          </w:p>
        </w:tc>
      </w:tr>
      <w:tr w:rsidR="009065C1" w:rsidRPr="009065C1" w14:paraId="43E6987E" w14:textId="77777777" w:rsidTr="008D240C">
        <w:tc>
          <w:tcPr>
            <w:tcW w:w="7939" w:type="dxa"/>
          </w:tcPr>
          <w:p w14:paraId="03F41958" w14:textId="77777777" w:rsidR="003472DD" w:rsidRPr="009065C1" w:rsidRDefault="003472DD" w:rsidP="0027296A">
            <w:pPr>
              <w:pStyle w:val="RZTextAufzhlung"/>
              <w:ind w:hanging="294"/>
              <w:rPr>
                <w:spacing w:val="-1"/>
              </w:rPr>
            </w:pPr>
            <w:r w:rsidRPr="009065C1">
              <w:t>Knochenmarkspunktionen (Knochenmarksaspi</w:t>
            </w:r>
            <w:r w:rsidR="00346CD6" w:rsidRPr="009065C1">
              <w:t>ration) und Beckenkammbiopsien</w:t>
            </w:r>
          </w:p>
        </w:tc>
        <w:tc>
          <w:tcPr>
            <w:tcW w:w="1417" w:type="dxa"/>
          </w:tcPr>
          <w:p w14:paraId="467CFC44" w14:textId="77777777" w:rsidR="003472DD" w:rsidRPr="009065C1" w:rsidRDefault="003472DD" w:rsidP="008D240C">
            <w:pPr>
              <w:pStyle w:val="RZTextzentriert"/>
            </w:pPr>
            <w:r w:rsidRPr="009065C1">
              <w:t>50</w:t>
            </w:r>
          </w:p>
        </w:tc>
      </w:tr>
      <w:tr w:rsidR="009065C1" w:rsidRPr="009065C1" w14:paraId="3D9BE997" w14:textId="77777777" w:rsidTr="008D240C">
        <w:tc>
          <w:tcPr>
            <w:tcW w:w="7939" w:type="dxa"/>
          </w:tcPr>
          <w:p w14:paraId="0074E0CF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 xml:space="preserve">Lumbalpunktionen mit allfälliger </w:t>
            </w:r>
            <w:proofErr w:type="spellStart"/>
            <w:r w:rsidRPr="009065C1">
              <w:t>intrathekaler</w:t>
            </w:r>
            <w:proofErr w:type="spellEnd"/>
            <w:r w:rsidRPr="009065C1">
              <w:t xml:space="preserve"> A</w:t>
            </w:r>
            <w:r w:rsidR="006C5D7C" w:rsidRPr="009065C1">
              <w:t>pplikation von Zytostatika</w:t>
            </w:r>
          </w:p>
        </w:tc>
        <w:tc>
          <w:tcPr>
            <w:tcW w:w="1417" w:type="dxa"/>
          </w:tcPr>
          <w:p w14:paraId="1EE1202C" w14:textId="77777777" w:rsidR="003472DD" w:rsidRPr="009065C1" w:rsidRDefault="003472DD" w:rsidP="008D240C">
            <w:pPr>
              <w:pStyle w:val="RZTextzentriert"/>
            </w:pPr>
            <w:r w:rsidRPr="009065C1">
              <w:t>15</w:t>
            </w:r>
          </w:p>
        </w:tc>
      </w:tr>
      <w:tr w:rsidR="009065C1" w:rsidRPr="009065C1" w14:paraId="41351DFD" w14:textId="77777777" w:rsidTr="008D240C">
        <w:tc>
          <w:tcPr>
            <w:tcW w:w="7939" w:type="dxa"/>
          </w:tcPr>
          <w:p w14:paraId="215D0E47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>Pl</w:t>
            </w:r>
            <w:r w:rsidR="006C5D7C" w:rsidRPr="009065C1">
              <w:t xml:space="preserve">eura- und </w:t>
            </w:r>
            <w:proofErr w:type="spellStart"/>
            <w:r w:rsidR="006C5D7C" w:rsidRPr="009065C1">
              <w:t>Ascitespunktionen</w:t>
            </w:r>
            <w:proofErr w:type="spellEnd"/>
          </w:p>
        </w:tc>
        <w:tc>
          <w:tcPr>
            <w:tcW w:w="1417" w:type="dxa"/>
          </w:tcPr>
          <w:p w14:paraId="09F96F72" w14:textId="77777777" w:rsidR="003472DD" w:rsidRPr="009065C1" w:rsidRDefault="003472DD" w:rsidP="008D240C">
            <w:pPr>
              <w:pStyle w:val="RZTextzentriert"/>
            </w:pPr>
            <w:r w:rsidRPr="009065C1">
              <w:t>30</w:t>
            </w:r>
          </w:p>
        </w:tc>
      </w:tr>
      <w:tr w:rsidR="009065C1" w:rsidRPr="009065C1" w14:paraId="2345ACBC" w14:textId="77777777" w:rsidTr="008D240C">
        <w:tc>
          <w:tcPr>
            <w:tcW w:w="7939" w:type="dxa"/>
          </w:tcPr>
          <w:p w14:paraId="2DCC47E1" w14:textId="63AFBCCA" w:rsidR="003472DD" w:rsidRPr="009065C1" w:rsidRDefault="00877C92" w:rsidP="0027296A">
            <w:pPr>
              <w:pStyle w:val="RZTextAufzhlung"/>
              <w:ind w:hanging="294"/>
            </w:pPr>
            <w:r>
              <w:t>m</w:t>
            </w:r>
            <w:r w:rsidR="003472DD" w:rsidRPr="009065C1">
              <w:t>orphologische Beurteilung und Interpretation normaler und pathologisc</w:t>
            </w:r>
            <w:r w:rsidR="006C5D7C" w:rsidRPr="009065C1">
              <w:t>her Knochenmarksausstriche</w:t>
            </w:r>
          </w:p>
        </w:tc>
        <w:tc>
          <w:tcPr>
            <w:tcW w:w="1417" w:type="dxa"/>
          </w:tcPr>
          <w:p w14:paraId="10EE5BD5" w14:textId="60AC66F8" w:rsidR="003472DD" w:rsidRPr="009065C1" w:rsidRDefault="00717547" w:rsidP="00717547">
            <w:pPr>
              <w:pStyle w:val="RZTextzentriert"/>
            </w:pPr>
            <w:r w:rsidRPr="009065C1">
              <w:t>1</w:t>
            </w:r>
            <w:r w:rsidR="003472DD" w:rsidRPr="009065C1">
              <w:t>00</w:t>
            </w:r>
          </w:p>
        </w:tc>
      </w:tr>
      <w:tr w:rsidR="009065C1" w:rsidRPr="009065C1" w14:paraId="546505D6" w14:textId="77777777" w:rsidTr="008D240C">
        <w:tc>
          <w:tcPr>
            <w:tcW w:w="7939" w:type="dxa"/>
          </w:tcPr>
          <w:p w14:paraId="43005E2C" w14:textId="2AA3F2E7" w:rsidR="003472DD" w:rsidRPr="009065C1" w:rsidRDefault="00877C92" w:rsidP="0027296A">
            <w:pPr>
              <w:pStyle w:val="RZTextAufzhlung"/>
              <w:ind w:hanging="294"/>
            </w:pPr>
            <w:r>
              <w:t>m</w:t>
            </w:r>
            <w:r w:rsidR="003472DD" w:rsidRPr="009065C1">
              <w:t>orphologische Beurteilung und Interpretation normaler un</w:t>
            </w:r>
            <w:r w:rsidR="006C5D7C" w:rsidRPr="009065C1">
              <w:t>d pathologischer Blutausstriche</w:t>
            </w:r>
          </w:p>
        </w:tc>
        <w:tc>
          <w:tcPr>
            <w:tcW w:w="1417" w:type="dxa"/>
          </w:tcPr>
          <w:p w14:paraId="00298878" w14:textId="545DA278" w:rsidR="003472DD" w:rsidRPr="009065C1" w:rsidRDefault="00717547" w:rsidP="00717547">
            <w:pPr>
              <w:pStyle w:val="RZTextzentriert"/>
            </w:pPr>
            <w:r w:rsidRPr="009065C1">
              <w:t>50</w:t>
            </w:r>
          </w:p>
        </w:tc>
      </w:tr>
      <w:tr w:rsidR="009065C1" w:rsidRPr="009065C1" w14:paraId="5D9A977C" w14:textId="77777777" w:rsidTr="008D240C">
        <w:tc>
          <w:tcPr>
            <w:tcW w:w="7939" w:type="dxa"/>
          </w:tcPr>
          <w:p w14:paraId="429DBCF5" w14:textId="15CEEB2F" w:rsidR="003472DD" w:rsidRPr="009065C1" w:rsidRDefault="00877C92" w:rsidP="0027296A">
            <w:pPr>
              <w:pStyle w:val="RZTextAufzhlung"/>
              <w:ind w:hanging="294"/>
            </w:pPr>
            <w:r>
              <w:t>f</w:t>
            </w:r>
            <w:r w:rsidR="003472DD" w:rsidRPr="009065C1">
              <w:t xml:space="preserve">achspezifische Interpretation von </w:t>
            </w:r>
            <w:proofErr w:type="spellStart"/>
            <w:r w:rsidR="003472DD" w:rsidRPr="009065C1">
              <w:t>Aspiraten</w:t>
            </w:r>
            <w:proofErr w:type="spellEnd"/>
            <w:r w:rsidR="003472DD" w:rsidRPr="009065C1">
              <w:t xml:space="preserve"> aus Aszites und Pleura</w:t>
            </w:r>
          </w:p>
        </w:tc>
        <w:tc>
          <w:tcPr>
            <w:tcW w:w="1417" w:type="dxa"/>
          </w:tcPr>
          <w:p w14:paraId="3866DF8B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44C7CC53" w14:textId="77777777" w:rsidTr="008D240C">
        <w:tc>
          <w:tcPr>
            <w:tcW w:w="7939" w:type="dxa"/>
          </w:tcPr>
          <w:p w14:paraId="0EB24E89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 xml:space="preserve">Interpretation von </w:t>
            </w:r>
            <w:proofErr w:type="spellStart"/>
            <w:r w:rsidRPr="009065C1">
              <w:t>flowzytometrischen</w:t>
            </w:r>
            <w:proofErr w:type="spellEnd"/>
            <w:r w:rsidRPr="009065C1">
              <w:t xml:space="preserve"> und </w:t>
            </w:r>
            <w:proofErr w:type="spellStart"/>
            <w:r w:rsidRPr="009065C1">
              <w:t>immunhistochemischen</w:t>
            </w:r>
            <w:proofErr w:type="spellEnd"/>
            <w:r w:rsidRPr="009065C1">
              <w:t xml:space="preserve"> Untersuchungen</w:t>
            </w:r>
          </w:p>
        </w:tc>
        <w:tc>
          <w:tcPr>
            <w:tcW w:w="1417" w:type="dxa"/>
          </w:tcPr>
          <w:p w14:paraId="697B931E" w14:textId="1CA0A5D8" w:rsidR="003472DD" w:rsidRPr="009065C1" w:rsidRDefault="009065C1" w:rsidP="009065C1">
            <w:pPr>
              <w:pStyle w:val="RZTextzentriert"/>
            </w:pPr>
            <w:r w:rsidRPr="009065C1">
              <w:t>50</w:t>
            </w:r>
          </w:p>
        </w:tc>
      </w:tr>
      <w:tr w:rsidR="009065C1" w:rsidRPr="009065C1" w14:paraId="4ABB445B" w14:textId="77777777" w:rsidTr="008D240C">
        <w:tc>
          <w:tcPr>
            <w:tcW w:w="7939" w:type="dxa"/>
          </w:tcPr>
          <w:p w14:paraId="3FF6719B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>Interpretation von molekularbiologischen, immunologischen und genetischen Verfahren</w:t>
            </w:r>
          </w:p>
        </w:tc>
        <w:tc>
          <w:tcPr>
            <w:tcW w:w="1417" w:type="dxa"/>
          </w:tcPr>
          <w:p w14:paraId="6C711EE6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2DED6BA7" w14:textId="77777777" w:rsidTr="008D240C">
        <w:tc>
          <w:tcPr>
            <w:tcW w:w="7939" w:type="dxa"/>
          </w:tcPr>
          <w:p w14:paraId="0D3A38FE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>Diagnostik von Gerinnungsstörungen und Thrombose</w:t>
            </w:r>
          </w:p>
        </w:tc>
        <w:tc>
          <w:tcPr>
            <w:tcW w:w="1417" w:type="dxa"/>
          </w:tcPr>
          <w:p w14:paraId="0DA92B43" w14:textId="77777777" w:rsidR="003472DD" w:rsidRPr="009065C1" w:rsidRDefault="003472DD" w:rsidP="008D240C">
            <w:pPr>
              <w:pStyle w:val="RZTextzentriert"/>
            </w:pPr>
            <w:r w:rsidRPr="009065C1">
              <w:t>50</w:t>
            </w:r>
          </w:p>
        </w:tc>
      </w:tr>
      <w:tr w:rsidR="009065C1" w:rsidRPr="009065C1" w14:paraId="059C5BD5" w14:textId="77777777" w:rsidTr="008D240C">
        <w:tc>
          <w:tcPr>
            <w:tcW w:w="7939" w:type="dxa"/>
          </w:tcPr>
          <w:p w14:paraId="0847B5FF" w14:textId="77777777" w:rsidR="004E72E1" w:rsidRPr="009065C1" w:rsidRDefault="004E72E1" w:rsidP="00334140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eastAsia="Tahoma"/>
                <w:szCs w:val="20"/>
                <w:lang w:val="de-DE"/>
              </w:rPr>
            </w:pPr>
            <w:r w:rsidRPr="009065C1">
              <w:t xml:space="preserve">Therapie hämatologischer, onkologischer und </w:t>
            </w:r>
            <w:proofErr w:type="spellStart"/>
            <w:r w:rsidRPr="009065C1">
              <w:t>hämostaseologischer</w:t>
            </w:r>
            <w:proofErr w:type="spellEnd"/>
            <w:r w:rsidRPr="009065C1">
              <w:t xml:space="preserve"> Erkrankungen:</w:t>
            </w:r>
          </w:p>
        </w:tc>
        <w:tc>
          <w:tcPr>
            <w:tcW w:w="1417" w:type="dxa"/>
          </w:tcPr>
          <w:p w14:paraId="421DA053" w14:textId="77777777" w:rsidR="004E72E1" w:rsidRPr="009065C1" w:rsidRDefault="00A704FC" w:rsidP="008D240C">
            <w:pPr>
              <w:pStyle w:val="RZTextzentriert"/>
            </w:pPr>
            <w:r w:rsidRPr="009065C1">
              <w:t>gesamt 1500</w:t>
            </w:r>
          </w:p>
        </w:tc>
      </w:tr>
      <w:tr w:rsidR="009065C1" w:rsidRPr="009065C1" w14:paraId="7A0C873C" w14:textId="77777777" w:rsidTr="008D240C">
        <w:tc>
          <w:tcPr>
            <w:tcW w:w="7939" w:type="dxa"/>
          </w:tcPr>
          <w:p w14:paraId="5A7BBF63" w14:textId="16E7C25D" w:rsidR="003472DD" w:rsidRPr="009065C1" w:rsidRDefault="00877C92" w:rsidP="0027296A">
            <w:pPr>
              <w:pStyle w:val="RZTextAufzhlung"/>
              <w:ind w:hanging="294"/>
            </w:pPr>
            <w:r>
              <w:t>i</w:t>
            </w:r>
            <w:bookmarkStart w:id="0" w:name="_GoBack"/>
            <w:bookmarkEnd w:id="0"/>
            <w:r w:rsidR="00D267DF" w:rsidRPr="009065C1">
              <w:t>nterdisziplinäre Indikationsstellung</w:t>
            </w:r>
            <w:r w:rsidR="006C5D7C" w:rsidRPr="009065C1">
              <w:t>,</w:t>
            </w:r>
            <w:r w:rsidR="00D267DF" w:rsidRPr="009065C1">
              <w:t xml:space="preserve"> Planung und Durchführung </w:t>
            </w:r>
            <w:proofErr w:type="spellStart"/>
            <w:r w:rsidR="003472DD" w:rsidRPr="009065C1">
              <w:t>antitumoraler</w:t>
            </w:r>
            <w:proofErr w:type="spellEnd"/>
            <w:r w:rsidR="003472DD" w:rsidRPr="009065C1">
              <w:t xml:space="preserve"> Therapien bei hämatologischen und onkologischen Erkrankungen</w:t>
            </w:r>
            <w:r w:rsidR="00D267DF" w:rsidRPr="009065C1">
              <w:t xml:space="preserve"> sowie</w:t>
            </w:r>
            <w:r w:rsidR="003472DD" w:rsidRPr="009065C1">
              <w:t xml:space="preserve"> Vermeidung un</w:t>
            </w:r>
            <w:r w:rsidR="00346CD6" w:rsidRPr="009065C1">
              <w:t>d Behandlung von Komplikationen</w:t>
            </w:r>
          </w:p>
        </w:tc>
        <w:tc>
          <w:tcPr>
            <w:tcW w:w="1417" w:type="dxa"/>
          </w:tcPr>
          <w:p w14:paraId="586A1DF8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68E1A499" w14:textId="77777777" w:rsidTr="008D240C">
        <w:tc>
          <w:tcPr>
            <w:tcW w:w="7939" w:type="dxa"/>
          </w:tcPr>
          <w:p w14:paraId="4DAD0853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>Chemotherapie mit geringer hämatologischer Toxizität</w:t>
            </w:r>
          </w:p>
        </w:tc>
        <w:tc>
          <w:tcPr>
            <w:tcW w:w="1417" w:type="dxa"/>
          </w:tcPr>
          <w:p w14:paraId="022537FD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7C4516E1" w14:textId="77777777" w:rsidTr="008D240C">
        <w:tc>
          <w:tcPr>
            <w:tcW w:w="7939" w:type="dxa"/>
          </w:tcPr>
          <w:p w14:paraId="33746A8F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>Chemotherapie mit mittlerer hämatologischer Toxizität (</w:t>
            </w:r>
            <w:proofErr w:type="spellStart"/>
            <w:r w:rsidRPr="009065C1">
              <w:t>Aplasiedauer</w:t>
            </w:r>
            <w:proofErr w:type="spellEnd"/>
            <w:r w:rsidRPr="009065C1">
              <w:t xml:space="preserve"> unter 7 Tage</w:t>
            </w:r>
            <w:r w:rsidR="00B12221" w:rsidRPr="009065C1">
              <w:t>n</w:t>
            </w:r>
            <w:r w:rsidRPr="009065C1">
              <w:t>)</w:t>
            </w:r>
          </w:p>
        </w:tc>
        <w:tc>
          <w:tcPr>
            <w:tcW w:w="1417" w:type="dxa"/>
          </w:tcPr>
          <w:p w14:paraId="1428CCCA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1635D93F" w14:textId="77777777" w:rsidTr="008D240C">
        <w:tc>
          <w:tcPr>
            <w:tcW w:w="7939" w:type="dxa"/>
          </w:tcPr>
          <w:p w14:paraId="018BAA1B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>Chemotherapie mit schwerer Aplasie ohne Stammzellersatz (Aplasie über 7 Tage)</w:t>
            </w:r>
          </w:p>
        </w:tc>
        <w:tc>
          <w:tcPr>
            <w:tcW w:w="1417" w:type="dxa"/>
          </w:tcPr>
          <w:p w14:paraId="660984BB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7FB7368A" w14:textId="77777777" w:rsidTr="008D240C">
        <w:tc>
          <w:tcPr>
            <w:tcW w:w="7939" w:type="dxa"/>
          </w:tcPr>
          <w:p w14:paraId="2ADC06A0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 xml:space="preserve">Anwendung </w:t>
            </w:r>
            <w:r w:rsidR="00EA2349" w:rsidRPr="009065C1">
              <w:t xml:space="preserve">von </w:t>
            </w:r>
            <w:r w:rsidRPr="009065C1">
              <w:t>„</w:t>
            </w:r>
            <w:proofErr w:type="spellStart"/>
            <w:r w:rsidRPr="009065C1">
              <w:t>targeted</w:t>
            </w:r>
            <w:proofErr w:type="spellEnd"/>
            <w:r w:rsidRPr="009065C1">
              <w:t>“ Therapie, Immuntherapie, endokriner Therapie, Therapie mit „</w:t>
            </w:r>
            <w:proofErr w:type="spellStart"/>
            <w:r w:rsidRPr="009065C1">
              <w:t>small</w:t>
            </w:r>
            <w:proofErr w:type="spellEnd"/>
            <w:r w:rsidRPr="009065C1">
              <w:t xml:space="preserve"> </w:t>
            </w:r>
            <w:proofErr w:type="spellStart"/>
            <w:r w:rsidRPr="009065C1">
              <w:t>molecules</w:t>
            </w:r>
            <w:proofErr w:type="spellEnd"/>
            <w:r w:rsidRPr="009065C1">
              <w:t>“ und zellulärer Therapieverfahren unter Einschluss von Stammzelltherapien</w:t>
            </w:r>
          </w:p>
        </w:tc>
        <w:tc>
          <w:tcPr>
            <w:tcW w:w="1417" w:type="dxa"/>
          </w:tcPr>
          <w:p w14:paraId="55F6FF91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3F0F3E6A" w14:textId="77777777" w:rsidTr="008D240C">
        <w:tc>
          <w:tcPr>
            <w:tcW w:w="7939" w:type="dxa"/>
          </w:tcPr>
          <w:p w14:paraId="32B4364F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>Prävention und Behandlung von Komplikationen maligner Erkrankungen und von Nebenwirkungen der Tumortherapie</w:t>
            </w:r>
          </w:p>
        </w:tc>
        <w:tc>
          <w:tcPr>
            <w:tcW w:w="1417" w:type="dxa"/>
          </w:tcPr>
          <w:p w14:paraId="46943703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4FF9C97F" w14:textId="77777777" w:rsidTr="008D240C">
        <w:tc>
          <w:tcPr>
            <w:tcW w:w="7939" w:type="dxa"/>
          </w:tcPr>
          <w:p w14:paraId="46DA378F" w14:textId="77777777" w:rsidR="003472DD" w:rsidRPr="009065C1" w:rsidRDefault="003472DD" w:rsidP="00B12221">
            <w:pPr>
              <w:pStyle w:val="RZTextAufzhlung"/>
              <w:ind w:hanging="294"/>
            </w:pPr>
            <w:r w:rsidRPr="009065C1">
              <w:t>Behandlung/Management aller malignen Erkrankungen des blutbildenden und lymphatischen Systems (kurativ, palliativ) inkl</w:t>
            </w:r>
            <w:r w:rsidR="00B12221" w:rsidRPr="009065C1">
              <w:t>.</w:t>
            </w:r>
            <w:r w:rsidRPr="009065C1">
              <w:t xml:space="preserve"> </w:t>
            </w:r>
            <w:proofErr w:type="spellStart"/>
            <w:r w:rsidRPr="009065C1">
              <w:t>myeloablativer</w:t>
            </w:r>
            <w:proofErr w:type="spellEnd"/>
            <w:r w:rsidRPr="009065C1">
              <w:t xml:space="preserve"> Verfahren mit und ohne Stamm</w:t>
            </w:r>
            <w:r w:rsidR="00B12221" w:rsidRPr="009065C1">
              <w:t>zellsupport</w:t>
            </w:r>
            <w:r w:rsidRPr="009065C1">
              <w:t xml:space="preserve"> sowie Behandlung nicht-maligner hämatologischer Erkrankungen unter Einschluss von </w:t>
            </w:r>
            <w:proofErr w:type="spellStart"/>
            <w:r w:rsidRPr="009065C1">
              <w:t>Immundefizienzen</w:t>
            </w:r>
            <w:proofErr w:type="spellEnd"/>
            <w:r w:rsidRPr="009065C1">
              <w:t xml:space="preserve">, Autoimmunerkrankungen des </w:t>
            </w:r>
            <w:proofErr w:type="spellStart"/>
            <w:r w:rsidRPr="009065C1">
              <w:t>hämatopoetischen</w:t>
            </w:r>
            <w:proofErr w:type="spellEnd"/>
            <w:r w:rsidRPr="009065C1">
              <w:t xml:space="preserve"> Systems und angeborenen oder erworbenen Störungen der </w:t>
            </w:r>
            <w:proofErr w:type="spellStart"/>
            <w:r w:rsidRPr="009065C1">
              <w:t>Hämato</w:t>
            </w:r>
            <w:proofErr w:type="spellEnd"/>
            <w:r w:rsidRPr="009065C1">
              <w:t xml:space="preserve">- und </w:t>
            </w:r>
            <w:proofErr w:type="spellStart"/>
            <w:r w:rsidRPr="009065C1">
              <w:t>Lymphopoese</w:t>
            </w:r>
            <w:proofErr w:type="spellEnd"/>
          </w:p>
        </w:tc>
        <w:tc>
          <w:tcPr>
            <w:tcW w:w="1417" w:type="dxa"/>
          </w:tcPr>
          <w:p w14:paraId="3C9234A1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361D1ADF" w14:textId="77777777" w:rsidTr="008D240C">
        <w:tc>
          <w:tcPr>
            <w:tcW w:w="7939" w:type="dxa"/>
          </w:tcPr>
          <w:p w14:paraId="3CB3F224" w14:textId="77777777" w:rsidR="003472DD" w:rsidRPr="009065C1" w:rsidRDefault="003472DD" w:rsidP="0027296A">
            <w:pPr>
              <w:pStyle w:val="RZTextAufzhlung"/>
              <w:ind w:hanging="294"/>
            </w:pPr>
            <w:r w:rsidRPr="009065C1">
              <w:t>Behandlung/Management sämtlicher solider Tumorerkrankungen mit medikamentöser, tumorspezifischer Therapie (</w:t>
            </w:r>
            <w:proofErr w:type="spellStart"/>
            <w:r w:rsidRPr="009065C1">
              <w:t>neoadjuvant</w:t>
            </w:r>
            <w:proofErr w:type="spellEnd"/>
            <w:r w:rsidRPr="009065C1">
              <w:t xml:space="preserve">, </w:t>
            </w:r>
            <w:proofErr w:type="spellStart"/>
            <w:r w:rsidRPr="009065C1">
              <w:t>adjuvant</w:t>
            </w:r>
            <w:proofErr w:type="spellEnd"/>
            <w:r w:rsidRPr="009065C1">
              <w:t>, kurativ, palliativ)</w:t>
            </w:r>
          </w:p>
        </w:tc>
        <w:tc>
          <w:tcPr>
            <w:tcW w:w="1417" w:type="dxa"/>
          </w:tcPr>
          <w:p w14:paraId="5E5D2339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48F95382" w14:textId="77777777" w:rsidTr="008D240C">
        <w:tc>
          <w:tcPr>
            <w:tcW w:w="7939" w:type="dxa"/>
          </w:tcPr>
          <w:p w14:paraId="159CBCB3" w14:textId="75D22596" w:rsidR="00A704FC" w:rsidRPr="009065C1" w:rsidRDefault="00A704FC" w:rsidP="009C56F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>Koordination multimodaler Therapiev</w:t>
            </w:r>
            <w:r w:rsidR="00B12221" w:rsidRPr="009065C1">
              <w:t xml:space="preserve">erfahren und interdisziplinärer </w:t>
            </w:r>
            <w:r w:rsidR="00C01F67" w:rsidRPr="009065C1">
              <w:t>Patient</w:t>
            </w:r>
            <w:r w:rsidR="009C56F0" w:rsidRPr="009065C1">
              <w:t>i</w:t>
            </w:r>
            <w:r w:rsidR="00C01F67" w:rsidRPr="009065C1">
              <w:t>nnen</w:t>
            </w:r>
            <w:r w:rsidR="009C56F0" w:rsidRPr="009065C1">
              <w:t>- und Patienten</w:t>
            </w:r>
            <w:r w:rsidRPr="009065C1">
              <w:t>versorgung</w:t>
            </w:r>
          </w:p>
        </w:tc>
        <w:tc>
          <w:tcPr>
            <w:tcW w:w="1417" w:type="dxa"/>
          </w:tcPr>
          <w:p w14:paraId="38FFD0C8" w14:textId="77777777" w:rsidR="00A704FC" w:rsidRPr="009065C1" w:rsidRDefault="00A704FC" w:rsidP="008D240C">
            <w:pPr>
              <w:pStyle w:val="RZTextzentriert"/>
            </w:pPr>
            <w:r w:rsidRPr="009065C1">
              <w:t>400</w:t>
            </w:r>
          </w:p>
        </w:tc>
      </w:tr>
      <w:tr w:rsidR="009065C1" w:rsidRPr="009065C1" w14:paraId="270DB787" w14:textId="77777777" w:rsidTr="008D240C">
        <w:tc>
          <w:tcPr>
            <w:tcW w:w="7939" w:type="dxa"/>
          </w:tcPr>
          <w:p w14:paraId="20058DAD" w14:textId="77777777" w:rsidR="00A704FC" w:rsidRPr="009065C1" w:rsidRDefault="00A704FC" w:rsidP="008D240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>Mitwirkung in interdisziplinären Tumorboards</w:t>
            </w:r>
          </w:p>
        </w:tc>
        <w:tc>
          <w:tcPr>
            <w:tcW w:w="1417" w:type="dxa"/>
          </w:tcPr>
          <w:p w14:paraId="1018EB76" w14:textId="77777777" w:rsidR="00A704FC" w:rsidRPr="009065C1" w:rsidRDefault="00A704FC" w:rsidP="008D240C">
            <w:pPr>
              <w:pStyle w:val="RZTextzentriert"/>
            </w:pPr>
          </w:p>
        </w:tc>
      </w:tr>
      <w:tr w:rsidR="009065C1" w:rsidRPr="009065C1" w14:paraId="23F9B7C2" w14:textId="77777777" w:rsidTr="008D240C">
        <w:tc>
          <w:tcPr>
            <w:tcW w:w="7939" w:type="dxa"/>
          </w:tcPr>
          <w:p w14:paraId="54468F95" w14:textId="77777777" w:rsidR="003472DD" w:rsidRPr="009065C1" w:rsidRDefault="003472DD" w:rsidP="008D240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>Schmerzt</w:t>
            </w:r>
            <w:r w:rsidR="00B12221" w:rsidRPr="009065C1">
              <w:t xml:space="preserve">herapie, </w:t>
            </w:r>
            <w:proofErr w:type="spellStart"/>
            <w:r w:rsidR="00B12221" w:rsidRPr="009065C1">
              <w:t>Supportivtherapie</w:t>
            </w:r>
            <w:proofErr w:type="spellEnd"/>
            <w:r w:rsidR="00B12221" w:rsidRPr="009065C1">
              <w:t xml:space="preserve"> und p</w:t>
            </w:r>
            <w:r w:rsidRPr="009065C1">
              <w:t>alliativmedizinische Maßnahmen</w:t>
            </w:r>
          </w:p>
        </w:tc>
        <w:tc>
          <w:tcPr>
            <w:tcW w:w="1417" w:type="dxa"/>
          </w:tcPr>
          <w:p w14:paraId="31FF234B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405C159B" w14:textId="77777777" w:rsidTr="008D240C">
        <w:tc>
          <w:tcPr>
            <w:tcW w:w="7939" w:type="dxa"/>
          </w:tcPr>
          <w:p w14:paraId="3E0B5A34" w14:textId="77777777" w:rsidR="003472DD" w:rsidRPr="009065C1" w:rsidRDefault="003472DD" w:rsidP="008D240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>Behandlung/Management bestehender Komorbiditäten und deren Komplikationen</w:t>
            </w:r>
          </w:p>
        </w:tc>
        <w:tc>
          <w:tcPr>
            <w:tcW w:w="1417" w:type="dxa"/>
          </w:tcPr>
          <w:p w14:paraId="549056BB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79F05A5D" w14:textId="77777777" w:rsidTr="008D240C">
        <w:tc>
          <w:tcPr>
            <w:tcW w:w="7939" w:type="dxa"/>
          </w:tcPr>
          <w:p w14:paraId="27B5B4B3" w14:textId="77777777" w:rsidR="003472DD" w:rsidRPr="009065C1" w:rsidRDefault="003472DD" w:rsidP="008D240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 xml:space="preserve">Behandlung von Gerinnungsstörungen (Hämophilie, </w:t>
            </w:r>
            <w:proofErr w:type="spellStart"/>
            <w:r w:rsidRPr="009065C1">
              <w:t>Antikoagulantienüberdosierung</w:t>
            </w:r>
            <w:proofErr w:type="spellEnd"/>
            <w:r w:rsidRPr="009065C1">
              <w:t xml:space="preserve">, </w:t>
            </w:r>
            <w:proofErr w:type="spellStart"/>
            <w:r w:rsidRPr="009065C1">
              <w:t>Verbrauchskoagulopathie</w:t>
            </w:r>
            <w:proofErr w:type="spellEnd"/>
            <w:r w:rsidRPr="009065C1">
              <w:t>, ...) und Thrombose</w:t>
            </w:r>
          </w:p>
        </w:tc>
        <w:tc>
          <w:tcPr>
            <w:tcW w:w="1417" w:type="dxa"/>
          </w:tcPr>
          <w:p w14:paraId="00E20542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26C5ABD5" w14:textId="77777777" w:rsidTr="008D240C">
        <w:tc>
          <w:tcPr>
            <w:tcW w:w="7939" w:type="dxa"/>
          </w:tcPr>
          <w:p w14:paraId="14C79421" w14:textId="77777777" w:rsidR="003472DD" w:rsidRPr="009065C1" w:rsidRDefault="003472DD" w:rsidP="008D240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 xml:space="preserve">Behandlung nicht-maligner hämatologischer Erkrankungen unter Einschluss von </w:t>
            </w:r>
            <w:proofErr w:type="spellStart"/>
            <w:r w:rsidRPr="009065C1">
              <w:t>Immundefizienzen</w:t>
            </w:r>
            <w:proofErr w:type="spellEnd"/>
            <w:r w:rsidRPr="009065C1">
              <w:t xml:space="preserve">, Autoimmunerkrankungen des </w:t>
            </w:r>
            <w:proofErr w:type="spellStart"/>
            <w:r w:rsidRPr="009065C1">
              <w:t>hämatopoetischen</w:t>
            </w:r>
            <w:proofErr w:type="spellEnd"/>
            <w:r w:rsidRPr="009065C1">
              <w:t xml:space="preserve"> Systems und angeborenen oder erworbenen Störungen der </w:t>
            </w:r>
            <w:proofErr w:type="spellStart"/>
            <w:r w:rsidRPr="009065C1">
              <w:t>Hämato</w:t>
            </w:r>
            <w:proofErr w:type="spellEnd"/>
            <w:r w:rsidRPr="009065C1">
              <w:t xml:space="preserve">- und </w:t>
            </w:r>
            <w:proofErr w:type="spellStart"/>
            <w:r w:rsidRPr="009065C1">
              <w:t>Lymphopoese</w:t>
            </w:r>
            <w:proofErr w:type="spellEnd"/>
          </w:p>
        </w:tc>
        <w:tc>
          <w:tcPr>
            <w:tcW w:w="1417" w:type="dxa"/>
          </w:tcPr>
          <w:p w14:paraId="478A7C0C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36F3ED5D" w14:textId="77777777" w:rsidTr="008D240C">
        <w:tc>
          <w:tcPr>
            <w:tcW w:w="7939" w:type="dxa"/>
          </w:tcPr>
          <w:p w14:paraId="085DCB32" w14:textId="77777777" w:rsidR="003472DD" w:rsidRPr="009065C1" w:rsidRDefault="003472DD" w:rsidP="008D240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 xml:space="preserve">Transfusion von Blutzellpräparaten (Blutkonserven, </w:t>
            </w:r>
            <w:proofErr w:type="spellStart"/>
            <w:r w:rsidRPr="009065C1">
              <w:t>Thrombozytenkonzentrate</w:t>
            </w:r>
            <w:proofErr w:type="spellEnd"/>
            <w:r w:rsidRPr="009065C1">
              <w:t>, Stammzellpräparate und andere Zellpräparate)</w:t>
            </w:r>
            <w:r w:rsidR="00EA2349" w:rsidRPr="009065C1">
              <w:t xml:space="preserve"> und allfällige Durchführung von autologen und </w:t>
            </w:r>
            <w:proofErr w:type="spellStart"/>
            <w:r w:rsidR="00EA2349" w:rsidRPr="009065C1">
              <w:t>allogenen</w:t>
            </w:r>
            <w:proofErr w:type="spellEnd"/>
            <w:r w:rsidR="00EA2349" w:rsidRPr="009065C1">
              <w:t xml:space="preserve"> Stammzelltransplantationen</w:t>
            </w:r>
          </w:p>
        </w:tc>
        <w:tc>
          <w:tcPr>
            <w:tcW w:w="1417" w:type="dxa"/>
          </w:tcPr>
          <w:p w14:paraId="1148F537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70861218" w14:textId="77777777" w:rsidTr="008D240C">
        <w:tc>
          <w:tcPr>
            <w:tcW w:w="7939" w:type="dxa"/>
          </w:tcPr>
          <w:p w14:paraId="46E5CCF8" w14:textId="77777777" w:rsidR="003472DD" w:rsidRPr="009065C1" w:rsidRDefault="003472DD" w:rsidP="008D240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 xml:space="preserve">Behandlung von hämatologischen, onkologischen und </w:t>
            </w:r>
            <w:proofErr w:type="spellStart"/>
            <w:r w:rsidRPr="009065C1">
              <w:t>hämostaseologischen</w:t>
            </w:r>
            <w:proofErr w:type="spellEnd"/>
            <w:r w:rsidRPr="009065C1">
              <w:t xml:space="preserve"> Notfällen</w:t>
            </w:r>
          </w:p>
        </w:tc>
        <w:tc>
          <w:tcPr>
            <w:tcW w:w="1417" w:type="dxa"/>
          </w:tcPr>
          <w:p w14:paraId="78F52B2B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3FED9B0A" w14:textId="77777777" w:rsidTr="008D240C">
        <w:tc>
          <w:tcPr>
            <w:tcW w:w="7939" w:type="dxa"/>
          </w:tcPr>
          <w:p w14:paraId="62711E20" w14:textId="13E9AC63" w:rsidR="003472DD" w:rsidRPr="009065C1" w:rsidRDefault="003472DD" w:rsidP="009C56F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 xml:space="preserve">Behandlung von Infektionen bei </w:t>
            </w:r>
            <w:r w:rsidR="009C56F0" w:rsidRPr="009065C1">
              <w:t xml:space="preserve">Patientinnen und Patienten </w:t>
            </w:r>
            <w:r w:rsidRPr="009065C1">
              <w:t xml:space="preserve">mit und ohne </w:t>
            </w:r>
            <w:proofErr w:type="spellStart"/>
            <w:r w:rsidRPr="009065C1">
              <w:t>Neutropenie</w:t>
            </w:r>
            <w:proofErr w:type="spellEnd"/>
            <w:r w:rsidR="00D267DF" w:rsidRPr="009065C1">
              <w:t xml:space="preserve"> </w:t>
            </w:r>
          </w:p>
        </w:tc>
        <w:tc>
          <w:tcPr>
            <w:tcW w:w="1417" w:type="dxa"/>
          </w:tcPr>
          <w:p w14:paraId="289D91C2" w14:textId="77777777" w:rsidR="003472DD" w:rsidRPr="009065C1" w:rsidRDefault="003472DD" w:rsidP="008D240C">
            <w:pPr>
              <w:pStyle w:val="RZTextzentriert"/>
            </w:pPr>
          </w:p>
        </w:tc>
      </w:tr>
      <w:tr w:rsidR="009065C1" w:rsidRPr="009065C1" w14:paraId="2B36B6D9" w14:textId="77777777" w:rsidTr="008D240C">
        <w:tc>
          <w:tcPr>
            <w:tcW w:w="7939" w:type="dxa"/>
          </w:tcPr>
          <w:p w14:paraId="1961A720" w14:textId="021ACC3D" w:rsidR="003472DD" w:rsidRPr="009065C1" w:rsidRDefault="003472DD" w:rsidP="009C56F0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9065C1">
              <w:t xml:space="preserve">Psychosoziale Betreuung von </w:t>
            </w:r>
            <w:r w:rsidR="009C56F0" w:rsidRPr="009065C1">
              <w:t xml:space="preserve">Patientinnen und Patienten </w:t>
            </w:r>
            <w:r w:rsidRPr="009065C1">
              <w:t xml:space="preserve">mit hämatologischen </w:t>
            </w:r>
            <w:r w:rsidR="0027296A" w:rsidRPr="009065C1">
              <w:t>und onkologischen Erkrankungen</w:t>
            </w:r>
          </w:p>
        </w:tc>
        <w:tc>
          <w:tcPr>
            <w:tcW w:w="1417" w:type="dxa"/>
          </w:tcPr>
          <w:p w14:paraId="52553DF5" w14:textId="77777777" w:rsidR="003472DD" w:rsidRPr="009065C1" w:rsidRDefault="003472DD" w:rsidP="008D240C">
            <w:pPr>
              <w:pStyle w:val="RZTextzentriert"/>
            </w:pPr>
          </w:p>
        </w:tc>
      </w:tr>
    </w:tbl>
    <w:p w14:paraId="6D116A50" w14:textId="77777777" w:rsidR="003472DD" w:rsidRPr="009065C1" w:rsidRDefault="003472DD">
      <w:pPr>
        <w:rPr>
          <w:lang w:val="de-AT"/>
        </w:rPr>
      </w:pPr>
    </w:p>
    <w:sectPr w:rsidR="003472DD" w:rsidRPr="009065C1" w:rsidSect="003C7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0F85D" w14:textId="77777777" w:rsidR="00C01F67" w:rsidRDefault="00C01F67" w:rsidP="00283B00">
      <w:r>
        <w:separator/>
      </w:r>
    </w:p>
  </w:endnote>
  <w:endnote w:type="continuationSeparator" w:id="0">
    <w:p w14:paraId="063E4044" w14:textId="77777777" w:rsidR="00C01F67" w:rsidRDefault="00C01F67" w:rsidP="0028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80E59" w14:textId="77777777" w:rsidR="00C01F67" w:rsidRDefault="00C01F6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30E8D" w14:textId="77777777" w:rsidR="00C01F67" w:rsidRPr="00010899" w:rsidRDefault="00C01F67" w:rsidP="00010899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7C92">
      <w:rPr>
        <w:noProof/>
      </w:rPr>
      <w:t>8</w:t>
    </w:r>
    <w:r>
      <w:fldChar w:fldCharType="end"/>
    </w:r>
    <w:r>
      <w:t xml:space="preserve"> von </w:t>
    </w:r>
    <w:fldSimple w:instr=" NUMPAGES  \* Arabic  \* MERGEFORMAT ">
      <w:r w:rsidR="00877C92">
        <w:rPr>
          <w:noProof/>
        </w:rPr>
        <w:t>8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7F94D" w14:textId="77777777" w:rsidR="00C01F67" w:rsidRDefault="00C01F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863D7" w14:textId="77777777" w:rsidR="00C01F67" w:rsidRDefault="00C01F67" w:rsidP="00283B00">
      <w:r>
        <w:separator/>
      </w:r>
    </w:p>
  </w:footnote>
  <w:footnote w:type="continuationSeparator" w:id="0">
    <w:p w14:paraId="4AA92927" w14:textId="77777777" w:rsidR="00C01F67" w:rsidRDefault="00C01F67" w:rsidP="00283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511B" w14:textId="77777777" w:rsidR="00C01F67" w:rsidRDefault="00C01F6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F9607" w14:textId="41967E2D" w:rsidR="00C01F67" w:rsidRDefault="00C01F6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88693" w14:textId="77777777" w:rsidR="00C01F67" w:rsidRDefault="00C01F6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75DCA"/>
    <w:multiLevelType w:val="hybridMultilevel"/>
    <w:tmpl w:val="B87AA3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46542"/>
    <w:multiLevelType w:val="hybridMultilevel"/>
    <w:tmpl w:val="ADDA11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5DB4E53"/>
    <w:multiLevelType w:val="hybridMultilevel"/>
    <w:tmpl w:val="12CA4FC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20311"/>
    <w:multiLevelType w:val="hybridMultilevel"/>
    <w:tmpl w:val="8DE2B6CA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A36A7"/>
    <w:multiLevelType w:val="hybridMultilevel"/>
    <w:tmpl w:val="C0B696E8"/>
    <w:lvl w:ilvl="0" w:tplc="F08A9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E7143"/>
    <w:multiLevelType w:val="hybridMultilevel"/>
    <w:tmpl w:val="DF5A28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764C7"/>
    <w:multiLevelType w:val="hybridMultilevel"/>
    <w:tmpl w:val="BF7A3E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E6A05"/>
    <w:multiLevelType w:val="hybridMultilevel"/>
    <w:tmpl w:val="17127A3C"/>
    <w:lvl w:ilvl="0" w:tplc="619E6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B7ACD"/>
    <w:multiLevelType w:val="hybridMultilevel"/>
    <w:tmpl w:val="CCB6E8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61707"/>
    <w:multiLevelType w:val="hybridMultilevel"/>
    <w:tmpl w:val="45F08D94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8"/>
  </w:num>
  <w:num w:numId="5">
    <w:abstractNumId w:val="16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12"/>
  </w:num>
  <w:num w:numId="13">
    <w:abstractNumId w:val="1"/>
  </w:num>
  <w:num w:numId="14">
    <w:abstractNumId w:val="7"/>
  </w:num>
  <w:num w:numId="15">
    <w:abstractNumId w:val="0"/>
  </w:num>
  <w:num w:numId="16">
    <w:abstractNumId w:val="17"/>
  </w:num>
  <w:num w:numId="17">
    <w:abstractNumId w:val="10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E1"/>
    <w:rsid w:val="00010899"/>
    <w:rsid w:val="0002084C"/>
    <w:rsid w:val="00062A2F"/>
    <w:rsid w:val="00065C79"/>
    <w:rsid w:val="000F05EE"/>
    <w:rsid w:val="001C3A1E"/>
    <w:rsid w:val="0024582B"/>
    <w:rsid w:val="0027296A"/>
    <w:rsid w:val="00272E4F"/>
    <w:rsid w:val="00283B00"/>
    <w:rsid w:val="002E1B21"/>
    <w:rsid w:val="00334140"/>
    <w:rsid w:val="0034485B"/>
    <w:rsid w:val="00344D1B"/>
    <w:rsid w:val="00346CD6"/>
    <w:rsid w:val="003472DD"/>
    <w:rsid w:val="00387C95"/>
    <w:rsid w:val="003C7D77"/>
    <w:rsid w:val="003E54AF"/>
    <w:rsid w:val="004E72E1"/>
    <w:rsid w:val="005F0AB6"/>
    <w:rsid w:val="00641BD4"/>
    <w:rsid w:val="006845F5"/>
    <w:rsid w:val="006C5D7C"/>
    <w:rsid w:val="006F1D57"/>
    <w:rsid w:val="00705C31"/>
    <w:rsid w:val="00717547"/>
    <w:rsid w:val="008150C3"/>
    <w:rsid w:val="00877C92"/>
    <w:rsid w:val="008B0C68"/>
    <w:rsid w:val="008D240C"/>
    <w:rsid w:val="009065C1"/>
    <w:rsid w:val="00932444"/>
    <w:rsid w:val="009C56F0"/>
    <w:rsid w:val="00A557A1"/>
    <w:rsid w:val="00A704FC"/>
    <w:rsid w:val="00AB1700"/>
    <w:rsid w:val="00AB73D7"/>
    <w:rsid w:val="00B12221"/>
    <w:rsid w:val="00B218E5"/>
    <w:rsid w:val="00BD799A"/>
    <w:rsid w:val="00C01F67"/>
    <w:rsid w:val="00C23872"/>
    <w:rsid w:val="00C67600"/>
    <w:rsid w:val="00CD11F0"/>
    <w:rsid w:val="00D267DF"/>
    <w:rsid w:val="00E45D83"/>
    <w:rsid w:val="00E966F9"/>
    <w:rsid w:val="00E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BE4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11F0"/>
    <w:pPr>
      <w:spacing w:after="0" w:line="240" w:lineRule="auto"/>
    </w:pPr>
    <w:rPr>
      <w:rFonts w:ascii="Times New Roman" w:eastAsia="PMingLiU" w:hAnsi="Times New Roman" w:cs="Times New Roman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72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83B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3B00"/>
    <w:rPr>
      <w:rFonts w:ascii="Times New Roman" w:eastAsia="PMingLiU" w:hAnsi="Times New Roman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83B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3B00"/>
    <w:rPr>
      <w:rFonts w:ascii="Times New Roman" w:eastAsia="PMingLiU" w:hAnsi="Times New Roman" w:cs="Times New Roman"/>
      <w:lang w:val="en-US"/>
    </w:rPr>
  </w:style>
  <w:style w:type="paragraph" w:customStyle="1" w:styleId="RZABC">
    <w:name w:val="_RZ ABC"/>
    <w:basedOn w:val="Standard"/>
    <w:qFormat/>
    <w:rsid w:val="008B0C68"/>
    <w:pPr>
      <w:tabs>
        <w:tab w:val="left" w:pos="425"/>
      </w:tabs>
      <w:spacing w:line="276" w:lineRule="auto"/>
    </w:pPr>
    <w:rPr>
      <w:rFonts w:eastAsia="Calibri"/>
      <w:b/>
      <w:lang w:val="de-AT"/>
    </w:rPr>
  </w:style>
  <w:style w:type="paragraph" w:customStyle="1" w:styleId="RZText">
    <w:name w:val="_RZ Text"/>
    <w:basedOn w:val="Standard"/>
    <w:qFormat/>
    <w:rsid w:val="008B0C68"/>
    <w:pPr>
      <w:spacing w:line="276" w:lineRule="auto"/>
    </w:pPr>
    <w:rPr>
      <w:rFonts w:eastAsia="Calibri"/>
      <w:lang w:val="de-AT"/>
    </w:rPr>
  </w:style>
  <w:style w:type="paragraph" w:customStyle="1" w:styleId="RZTextAufzhlung">
    <w:name w:val="_RZ Text_Aufzählung"/>
    <w:basedOn w:val="Standard"/>
    <w:qFormat/>
    <w:rsid w:val="008D240C"/>
    <w:pPr>
      <w:numPr>
        <w:numId w:val="1"/>
      </w:numPr>
      <w:spacing w:line="276" w:lineRule="auto"/>
      <w:ind w:left="709" w:hanging="284"/>
    </w:pPr>
    <w:rPr>
      <w:rFonts w:eastAsia="Calibri"/>
      <w:lang w:val="de-AT"/>
    </w:rPr>
  </w:style>
  <w:style w:type="paragraph" w:customStyle="1" w:styleId="RZAnlage">
    <w:name w:val="_RZ Anlage"/>
    <w:basedOn w:val="Standard"/>
    <w:qFormat/>
    <w:rsid w:val="008B0C68"/>
    <w:pPr>
      <w:spacing w:line="276" w:lineRule="auto"/>
      <w:jc w:val="right"/>
    </w:pPr>
    <w:rPr>
      <w:rFonts w:eastAsia="Calibri"/>
      <w:b/>
      <w:lang w:val="de-AT"/>
    </w:rPr>
  </w:style>
  <w:style w:type="paragraph" w:customStyle="1" w:styleId="RZberschrift">
    <w:name w:val="_RZ Überschrift"/>
    <w:basedOn w:val="Standard"/>
    <w:qFormat/>
    <w:rsid w:val="008B0C68"/>
    <w:pPr>
      <w:spacing w:line="276" w:lineRule="auto"/>
      <w:jc w:val="center"/>
    </w:pPr>
    <w:rPr>
      <w:rFonts w:eastAsia="Calibri"/>
      <w:b/>
      <w:lang w:val="de-AT"/>
    </w:rPr>
  </w:style>
  <w:style w:type="paragraph" w:customStyle="1" w:styleId="RZTextzentriert">
    <w:name w:val="_RZ Text_zentriert"/>
    <w:basedOn w:val="Standard"/>
    <w:qFormat/>
    <w:rsid w:val="008B0C68"/>
    <w:pPr>
      <w:jc w:val="center"/>
    </w:pPr>
    <w:rPr>
      <w:rFonts w:eastAsia="Calibri"/>
      <w:lang w:val="de-AT"/>
    </w:rPr>
  </w:style>
  <w:style w:type="table" w:styleId="Tabellenraster">
    <w:name w:val="Table Grid"/>
    <w:basedOn w:val="NormaleTabelle"/>
    <w:uiPriority w:val="59"/>
    <w:rsid w:val="0027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62Kopfzeile">
    <w:name w:val="62_Kopfzeile"/>
    <w:basedOn w:val="Standard"/>
    <w:rsid w:val="00010899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A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A2F"/>
    <w:rPr>
      <w:rFonts w:ascii="Tahoma" w:eastAsia="PMingLiU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11F0"/>
    <w:pPr>
      <w:spacing w:after="0" w:line="240" w:lineRule="auto"/>
    </w:pPr>
    <w:rPr>
      <w:rFonts w:ascii="Times New Roman" w:eastAsia="PMingLiU" w:hAnsi="Times New Roman" w:cs="Times New Roman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72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83B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3B00"/>
    <w:rPr>
      <w:rFonts w:ascii="Times New Roman" w:eastAsia="PMingLiU" w:hAnsi="Times New Roman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83B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3B00"/>
    <w:rPr>
      <w:rFonts w:ascii="Times New Roman" w:eastAsia="PMingLiU" w:hAnsi="Times New Roman" w:cs="Times New Roman"/>
      <w:lang w:val="en-US"/>
    </w:rPr>
  </w:style>
  <w:style w:type="paragraph" w:customStyle="1" w:styleId="RZABC">
    <w:name w:val="_RZ ABC"/>
    <w:basedOn w:val="Standard"/>
    <w:qFormat/>
    <w:rsid w:val="008B0C68"/>
    <w:pPr>
      <w:tabs>
        <w:tab w:val="left" w:pos="425"/>
      </w:tabs>
      <w:spacing w:line="276" w:lineRule="auto"/>
    </w:pPr>
    <w:rPr>
      <w:rFonts w:eastAsia="Calibri"/>
      <w:b/>
      <w:lang w:val="de-AT"/>
    </w:rPr>
  </w:style>
  <w:style w:type="paragraph" w:customStyle="1" w:styleId="RZText">
    <w:name w:val="_RZ Text"/>
    <w:basedOn w:val="Standard"/>
    <w:qFormat/>
    <w:rsid w:val="008B0C68"/>
    <w:pPr>
      <w:spacing w:line="276" w:lineRule="auto"/>
    </w:pPr>
    <w:rPr>
      <w:rFonts w:eastAsia="Calibri"/>
      <w:lang w:val="de-AT"/>
    </w:rPr>
  </w:style>
  <w:style w:type="paragraph" w:customStyle="1" w:styleId="RZTextAufzhlung">
    <w:name w:val="_RZ Text_Aufzählung"/>
    <w:basedOn w:val="Standard"/>
    <w:qFormat/>
    <w:rsid w:val="008D240C"/>
    <w:pPr>
      <w:numPr>
        <w:numId w:val="1"/>
      </w:numPr>
      <w:spacing w:line="276" w:lineRule="auto"/>
      <w:ind w:left="709" w:hanging="284"/>
    </w:pPr>
    <w:rPr>
      <w:rFonts w:eastAsia="Calibri"/>
      <w:lang w:val="de-AT"/>
    </w:rPr>
  </w:style>
  <w:style w:type="paragraph" w:customStyle="1" w:styleId="RZAnlage">
    <w:name w:val="_RZ Anlage"/>
    <w:basedOn w:val="Standard"/>
    <w:qFormat/>
    <w:rsid w:val="008B0C68"/>
    <w:pPr>
      <w:spacing w:line="276" w:lineRule="auto"/>
      <w:jc w:val="right"/>
    </w:pPr>
    <w:rPr>
      <w:rFonts w:eastAsia="Calibri"/>
      <w:b/>
      <w:lang w:val="de-AT"/>
    </w:rPr>
  </w:style>
  <w:style w:type="paragraph" w:customStyle="1" w:styleId="RZberschrift">
    <w:name w:val="_RZ Überschrift"/>
    <w:basedOn w:val="Standard"/>
    <w:qFormat/>
    <w:rsid w:val="008B0C68"/>
    <w:pPr>
      <w:spacing w:line="276" w:lineRule="auto"/>
      <w:jc w:val="center"/>
    </w:pPr>
    <w:rPr>
      <w:rFonts w:eastAsia="Calibri"/>
      <w:b/>
      <w:lang w:val="de-AT"/>
    </w:rPr>
  </w:style>
  <w:style w:type="paragraph" w:customStyle="1" w:styleId="RZTextzentriert">
    <w:name w:val="_RZ Text_zentriert"/>
    <w:basedOn w:val="Standard"/>
    <w:qFormat/>
    <w:rsid w:val="008B0C68"/>
    <w:pPr>
      <w:jc w:val="center"/>
    </w:pPr>
    <w:rPr>
      <w:rFonts w:eastAsia="Calibri"/>
      <w:lang w:val="de-AT"/>
    </w:rPr>
  </w:style>
  <w:style w:type="table" w:styleId="Tabellenraster">
    <w:name w:val="Table Grid"/>
    <w:basedOn w:val="NormaleTabelle"/>
    <w:uiPriority w:val="59"/>
    <w:rsid w:val="0027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62Kopfzeile">
    <w:name w:val="62_Kopfzeile"/>
    <w:basedOn w:val="Standard"/>
    <w:rsid w:val="00010899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A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A2F"/>
    <w:rPr>
      <w:rFonts w:ascii="Tahoma" w:eastAsia="PMingLiU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2150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Harald.Reisinger</dc:creator>
  <cp:lastModifiedBy>Ingrid Goetzinger</cp:lastModifiedBy>
  <cp:revision>5</cp:revision>
  <cp:lastPrinted>2015-06-02T16:50:00Z</cp:lastPrinted>
  <dcterms:created xsi:type="dcterms:W3CDTF">2015-06-18T12:43:00Z</dcterms:created>
  <dcterms:modified xsi:type="dcterms:W3CDTF">2015-06-19T09:06:00Z</dcterms:modified>
</cp:coreProperties>
</file>