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316BF" w14:textId="77777777" w:rsidR="002C079D" w:rsidRPr="002C079D" w:rsidRDefault="002C079D" w:rsidP="002C079D">
      <w:pPr>
        <w:spacing w:before="160" w:line="220" w:lineRule="exact"/>
        <w:jc w:val="right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r w:rsidRPr="002C079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1.B.2.1.5</w:t>
      </w:r>
    </w:p>
    <w:p w14:paraId="2F4C70C9" w14:textId="77777777" w:rsidR="002C079D" w:rsidRPr="002C079D" w:rsidRDefault="002C079D" w:rsidP="002C079D">
      <w:pPr>
        <w:jc w:val="right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228F88DE" w14:textId="77777777" w:rsidR="002C079D" w:rsidRPr="002C079D" w:rsidRDefault="002C079D" w:rsidP="002C079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2C079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778268D0" w14:textId="77777777" w:rsidR="002C079D" w:rsidRPr="002C079D" w:rsidRDefault="002C079D" w:rsidP="002C079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2C079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60FBEE4B" w14:textId="77777777" w:rsidR="002C079D" w:rsidRPr="002C079D" w:rsidRDefault="002C079D" w:rsidP="002C079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3BF1A177" w14:textId="77777777" w:rsidR="002C079D" w:rsidRPr="002C079D" w:rsidRDefault="002C079D" w:rsidP="002C079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2C079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</w:p>
    <w:p w14:paraId="3FCC337D" w14:textId="77777777" w:rsidR="002C079D" w:rsidRPr="002C079D" w:rsidRDefault="002C079D" w:rsidP="002C079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17E01369" w14:textId="77777777" w:rsidR="002C079D" w:rsidRPr="002C079D" w:rsidRDefault="002C079D" w:rsidP="002C079D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2C079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Neurologie</w:t>
      </w:r>
    </w:p>
    <w:p w14:paraId="0A556430" w14:textId="77777777" w:rsidR="002C079D" w:rsidRPr="002C079D" w:rsidRDefault="002C079D" w:rsidP="002C079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08F12C07" w14:textId="77777777" w:rsidR="002C079D" w:rsidRPr="002C079D" w:rsidRDefault="002C079D" w:rsidP="002C079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2C079D" w:rsidRPr="002C079D" w14:paraId="6385D96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32D0ED" w14:textId="77777777" w:rsidR="002C079D" w:rsidRPr="002C079D" w:rsidRDefault="002C079D" w:rsidP="002C079D">
            <w:pPr>
              <w:numPr>
                <w:ilvl w:val="0"/>
                <w:numId w:val="23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Akut- und Notfallmedizin</w:t>
            </w:r>
          </w:p>
        </w:tc>
      </w:tr>
      <w:tr w:rsidR="002C079D" w:rsidRPr="002C079D" w14:paraId="0959384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F2454C" w14:textId="77777777" w:rsidR="002C079D" w:rsidRPr="002C079D" w:rsidRDefault="002C079D" w:rsidP="002C079D">
            <w:pPr>
              <w:numPr>
                <w:ilvl w:val="0"/>
                <w:numId w:val="24"/>
              </w:numPr>
              <w:tabs>
                <w:tab w:val="left" w:pos="426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Kenntnisse/Erfahrungen </w:t>
            </w:r>
          </w:p>
        </w:tc>
      </w:tr>
      <w:tr w:rsidR="002C079D" w:rsidRPr="002C079D" w14:paraId="61409C8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D089BB" w14:textId="77777777" w:rsidR="002C079D" w:rsidRPr="002C079D" w:rsidRDefault="002C079D" w:rsidP="002C079D">
            <w:pPr>
              <w:numPr>
                <w:ilvl w:val="0"/>
                <w:numId w:val="25"/>
              </w:numPr>
              <w:ind w:left="284" w:hanging="285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2C079D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</w:tr>
      <w:tr w:rsidR="002C079D" w:rsidRPr="002C079D" w14:paraId="56B49A5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6C1DFD5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Schlaganfall/TIA/Intrazerebrale Blutung/Subarachnoidalblutung (SAB) </w:t>
            </w:r>
          </w:p>
        </w:tc>
      </w:tr>
      <w:tr w:rsidR="002C079D" w:rsidRPr="002C079D" w14:paraId="3B09F3C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992AD29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Bewusstseinsstörungen </w:t>
            </w:r>
          </w:p>
        </w:tc>
      </w:tr>
      <w:tr w:rsidR="002C079D" w:rsidRPr="002C079D" w14:paraId="30F76E9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D9289B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Epilepsien </w:t>
            </w:r>
          </w:p>
        </w:tc>
      </w:tr>
      <w:tr w:rsidR="002C079D" w:rsidRPr="002C079D" w14:paraId="6DA4B72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F5A7E1C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Entzündungen/Infektionen des zentralen Nervensystems (ZNS)</w:t>
            </w:r>
          </w:p>
        </w:tc>
      </w:tr>
      <w:tr w:rsidR="002C079D" w:rsidRPr="002C079D" w14:paraId="240E936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147D0F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Intoxikationen/metabolischen Enzephalopathien</w:t>
            </w:r>
          </w:p>
        </w:tc>
      </w:tr>
      <w:tr w:rsidR="002C079D" w:rsidRPr="002C079D" w14:paraId="3955CA0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E388511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Hirndrucksteigerung </w:t>
            </w:r>
          </w:p>
        </w:tc>
      </w:tr>
      <w:tr w:rsidR="002C079D" w:rsidRPr="002C079D" w14:paraId="2C18433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350547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intrakraniellen Raumforderungen</w:t>
            </w:r>
          </w:p>
        </w:tc>
      </w:tr>
      <w:tr w:rsidR="002C079D" w:rsidRPr="002C079D" w14:paraId="420704B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D8822E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Querschnittsyndromen </w:t>
            </w:r>
          </w:p>
        </w:tc>
      </w:tr>
      <w:tr w:rsidR="002C079D" w:rsidRPr="002C079D" w14:paraId="4D8FCED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4BB5F2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Bewegungsstörungen</w:t>
            </w:r>
          </w:p>
        </w:tc>
      </w:tr>
      <w:tr w:rsidR="002C079D" w:rsidRPr="002C079D" w14:paraId="17EE3E9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FFFF34" w14:textId="77777777" w:rsidR="002C079D" w:rsidRPr="002C079D" w:rsidRDefault="002C079D" w:rsidP="002C079D">
            <w:pPr>
              <w:numPr>
                <w:ilvl w:val="0"/>
                <w:numId w:val="25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</w:tr>
      <w:tr w:rsidR="002C079D" w:rsidRPr="002C079D" w14:paraId="28D6770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9E3F263" w14:textId="77777777" w:rsidR="002C079D" w:rsidRPr="002C079D" w:rsidRDefault="002C079D" w:rsidP="002C079D">
            <w:pPr>
              <w:numPr>
                <w:ilvl w:val="0"/>
                <w:numId w:val="25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Koordinierung der Maßnahmen des organisierten Rettungs- und Krankentransportwesens</w:t>
            </w:r>
          </w:p>
        </w:tc>
      </w:tr>
    </w:tbl>
    <w:p w14:paraId="46A18184" w14:textId="77777777" w:rsidR="002C079D" w:rsidRPr="002C079D" w:rsidRDefault="002C079D" w:rsidP="002C079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2C079D" w:rsidRPr="002C079D" w14:paraId="3CA366AA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F27859" w14:textId="77777777" w:rsidR="002C079D" w:rsidRPr="002C079D" w:rsidRDefault="002C079D" w:rsidP="002C079D">
            <w:pPr>
              <w:numPr>
                <w:ilvl w:val="0"/>
                <w:numId w:val="24"/>
              </w:numPr>
              <w:ind w:left="284" w:hanging="288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Fertigkeiten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FFCE8A" w14:textId="77777777" w:rsidR="002C079D" w:rsidRPr="002C079D" w:rsidRDefault="002C079D" w:rsidP="002C079D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2C079D" w:rsidRPr="002C079D" w14:paraId="4597F0F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A65C20" w14:textId="77777777" w:rsidR="002C079D" w:rsidRPr="002C079D" w:rsidRDefault="002C079D" w:rsidP="002C079D">
            <w:pPr>
              <w:numPr>
                <w:ilvl w:val="0"/>
                <w:numId w:val="26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2C079D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2925B3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5A0D7EC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104CCC9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Schlaganfall/TIA/Intrazerebrale Blutung/Subarachnoidalblutung (SAB)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031300E" w14:textId="77777777" w:rsidR="002C079D" w:rsidRPr="002C079D" w:rsidRDefault="002C079D" w:rsidP="002C079D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7DF4DDA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C63FA9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Bewusstseinsstörungen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851149" w14:textId="77777777" w:rsidR="002C079D" w:rsidRPr="002C079D" w:rsidRDefault="002C079D" w:rsidP="002C079D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72CD5AB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E86274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Epilepsien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F15CFB0" w14:textId="77777777" w:rsidR="002C079D" w:rsidRPr="002C079D" w:rsidRDefault="002C079D" w:rsidP="002C079D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725C327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1E1F22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Intoxikationen/metabolischen Enzephalopathien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9D308B" w14:textId="77777777" w:rsidR="002C079D" w:rsidRPr="002C079D" w:rsidRDefault="002C079D" w:rsidP="002C079D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09C229B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09D820" w14:textId="77777777" w:rsidR="002C079D" w:rsidRPr="002C079D" w:rsidRDefault="002C079D" w:rsidP="002C079D">
            <w:pPr>
              <w:numPr>
                <w:ilvl w:val="0"/>
                <w:numId w:val="26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B5210F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78C6650E" w14:textId="77777777" w:rsidR="002C079D" w:rsidRPr="002C079D" w:rsidRDefault="002C079D" w:rsidP="002C079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2C079D" w:rsidRPr="002C079D" w14:paraId="55949F9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E1FD0A8" w14:textId="77777777" w:rsidR="002C079D" w:rsidRPr="002C079D" w:rsidRDefault="002C079D" w:rsidP="002C079D">
            <w:pPr>
              <w:numPr>
                <w:ilvl w:val="0"/>
                <w:numId w:val="23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Basismedizin </w:t>
            </w:r>
          </w:p>
        </w:tc>
      </w:tr>
      <w:tr w:rsidR="002C079D" w:rsidRPr="002C079D" w14:paraId="1E2D802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BA2BC2" w14:textId="77777777" w:rsidR="002C079D" w:rsidRPr="002C079D" w:rsidRDefault="002C079D" w:rsidP="002C079D">
            <w:pPr>
              <w:numPr>
                <w:ilvl w:val="0"/>
                <w:numId w:val="27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2C079D" w:rsidRPr="002C079D" w14:paraId="7EE51AC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9A275E" w14:textId="77777777" w:rsidR="002C079D" w:rsidRPr="002C079D" w:rsidRDefault="002C079D" w:rsidP="002C079D">
            <w:pPr>
              <w:numPr>
                <w:ilvl w:val="0"/>
                <w:numId w:val="28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Befunderhebung und Diagnostik häufiger Erkrankungen:</w:t>
            </w:r>
          </w:p>
        </w:tc>
      </w:tr>
      <w:tr w:rsidR="002C079D" w:rsidRPr="002C079D" w14:paraId="659348E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408DF9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Einschränkung der Bewusstseinslage</w:t>
            </w:r>
          </w:p>
        </w:tc>
      </w:tr>
      <w:tr w:rsidR="002C079D" w:rsidRPr="002C079D" w14:paraId="57BF060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E6159CD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organisches Psychosyndrom</w:t>
            </w:r>
          </w:p>
        </w:tc>
      </w:tr>
      <w:tr w:rsidR="002C079D" w:rsidRPr="002C079D" w14:paraId="6CF3D1D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5744B6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meningeale Reizsyndrome</w:t>
            </w:r>
          </w:p>
        </w:tc>
      </w:tr>
      <w:tr w:rsidR="002C079D" w:rsidRPr="002C079D" w14:paraId="41D9447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0C6B34C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Sprach- und Sprechstörungen</w:t>
            </w:r>
          </w:p>
        </w:tc>
      </w:tr>
      <w:tr w:rsidR="002C079D" w:rsidRPr="002C079D" w14:paraId="41C1322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23C173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Sehstörungen und Störungen der </w:t>
            </w:r>
            <w:proofErr w:type="spellStart"/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Okulomotorik</w:t>
            </w:r>
            <w:proofErr w:type="spellEnd"/>
          </w:p>
        </w:tc>
      </w:tr>
      <w:tr w:rsidR="002C079D" w:rsidRPr="002C079D" w14:paraId="5D1F759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AE69D9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Gedächtnis- und Orientierungsstörungen und Störungen anderer höherer kortikaler Funktionen</w:t>
            </w:r>
          </w:p>
        </w:tc>
      </w:tr>
      <w:tr w:rsidR="002C079D" w:rsidRPr="002C079D" w14:paraId="5567277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EEC779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Störungen der Motorik</w:t>
            </w:r>
          </w:p>
        </w:tc>
      </w:tr>
      <w:tr w:rsidR="002C079D" w:rsidRPr="002C079D" w14:paraId="626AD8B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16247D6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Störungen der Sensibilität</w:t>
            </w:r>
          </w:p>
        </w:tc>
      </w:tr>
      <w:tr w:rsidR="002C079D" w:rsidRPr="002C079D" w14:paraId="740466D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0A08E7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Störungen der Koordination und des Bewegungsablaufes</w:t>
            </w:r>
          </w:p>
        </w:tc>
      </w:tr>
      <w:tr w:rsidR="002C079D" w:rsidRPr="002C079D" w14:paraId="4FD541E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7EB7ADC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Schwindel, Gang- und Gleichgewichtsstörungen</w:t>
            </w:r>
          </w:p>
        </w:tc>
      </w:tr>
      <w:tr w:rsidR="002C079D" w:rsidRPr="002C079D" w14:paraId="07A3E00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4D4D86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Anfallsleiden</w:t>
            </w:r>
          </w:p>
        </w:tc>
      </w:tr>
      <w:tr w:rsidR="002C079D" w:rsidRPr="002C079D" w14:paraId="192C283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D637EC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Schmerzzustände bei neurologischen Erkrankungen</w:t>
            </w:r>
          </w:p>
        </w:tc>
      </w:tr>
      <w:tr w:rsidR="002C079D" w:rsidRPr="002C079D" w14:paraId="6396B46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1054EC" w14:textId="77777777" w:rsidR="002C079D" w:rsidRPr="002C079D" w:rsidRDefault="002C079D" w:rsidP="002C079D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Schlafstörungen</w:t>
            </w:r>
          </w:p>
        </w:tc>
      </w:tr>
      <w:tr w:rsidR="002C079D" w:rsidRPr="002C079D" w14:paraId="46EEA4C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92D47E" w14:textId="77777777" w:rsidR="002C079D" w:rsidRPr="002C079D" w:rsidRDefault="002C079D" w:rsidP="002C079D">
            <w:pPr>
              <w:numPr>
                <w:ilvl w:val="0"/>
                <w:numId w:val="28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Diagnostische und therapeutische Maßnahmen:</w:t>
            </w:r>
          </w:p>
        </w:tc>
      </w:tr>
      <w:tr w:rsidR="002C079D" w:rsidRPr="002C079D" w14:paraId="1B6AD34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34AA01" w14:textId="77777777" w:rsidR="002C079D" w:rsidRPr="002C079D" w:rsidRDefault="002C079D" w:rsidP="002C079D">
            <w:pPr>
              <w:numPr>
                <w:ilvl w:val="0"/>
                <w:numId w:val="2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Erhebung eines orientierenden neurologischen Status </w:t>
            </w:r>
          </w:p>
        </w:tc>
      </w:tr>
      <w:tr w:rsidR="002C079D" w:rsidRPr="002C079D" w14:paraId="4D89BAC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387913" w14:textId="77777777" w:rsidR="002C079D" w:rsidRPr="002C079D" w:rsidRDefault="002C079D" w:rsidP="002C079D">
            <w:pPr>
              <w:numPr>
                <w:ilvl w:val="0"/>
                <w:numId w:val="2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Beurteilung des Bewusstseinszustandes</w:t>
            </w:r>
          </w:p>
        </w:tc>
      </w:tr>
      <w:tr w:rsidR="002C079D" w:rsidRPr="002C079D" w14:paraId="1E62772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7CF14EC" w14:textId="77777777" w:rsidR="002C079D" w:rsidRPr="002C079D" w:rsidRDefault="002C079D" w:rsidP="002C079D">
            <w:pPr>
              <w:numPr>
                <w:ilvl w:val="0"/>
                <w:numId w:val="2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Beurteilung von Sprach- und Gedächtnisstörungen</w:t>
            </w:r>
          </w:p>
        </w:tc>
      </w:tr>
      <w:tr w:rsidR="002C079D" w:rsidRPr="002C079D" w14:paraId="0DD5B2B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81EFB4" w14:textId="77777777" w:rsidR="002C079D" w:rsidRPr="002C079D" w:rsidRDefault="002C079D" w:rsidP="002C079D">
            <w:pPr>
              <w:numPr>
                <w:ilvl w:val="0"/>
                <w:numId w:val="2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basisneuropsychologische Testung</w:t>
            </w:r>
          </w:p>
        </w:tc>
      </w:tr>
      <w:tr w:rsidR="002C079D" w:rsidRPr="002C079D" w14:paraId="0B41B3F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370182" w14:textId="77777777" w:rsidR="002C079D" w:rsidRPr="002C079D" w:rsidRDefault="002C079D" w:rsidP="002C079D">
            <w:pPr>
              <w:numPr>
                <w:ilvl w:val="0"/>
                <w:numId w:val="2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von Menschen mit Para-, Tetraplegie, Beurteilung der Behinderung</w:t>
            </w:r>
          </w:p>
        </w:tc>
      </w:tr>
      <w:tr w:rsidR="002C079D" w:rsidRPr="002C079D" w14:paraId="216F407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A0E49D" w14:textId="77777777" w:rsidR="002C079D" w:rsidRPr="002C079D" w:rsidRDefault="002C079D" w:rsidP="002C079D">
            <w:pPr>
              <w:numPr>
                <w:ilvl w:val="0"/>
                <w:numId w:val="2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bildgebende Verfahren</w:t>
            </w:r>
          </w:p>
        </w:tc>
      </w:tr>
      <w:tr w:rsidR="002C079D" w:rsidRPr="002C079D" w14:paraId="47F64D8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09D327" w14:textId="77777777" w:rsidR="002C079D" w:rsidRPr="002C079D" w:rsidRDefault="002C079D" w:rsidP="002C079D">
            <w:pPr>
              <w:numPr>
                <w:ilvl w:val="0"/>
                <w:numId w:val="2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Grundlagen der Indikationsstellung einfacher physikalischer inklusive bewegungstherapeutischer Behandlungsverfahren </w:t>
            </w:r>
          </w:p>
        </w:tc>
      </w:tr>
      <w:tr w:rsidR="002C079D" w:rsidRPr="002C079D" w14:paraId="405FA02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F09A72F" w14:textId="77777777" w:rsidR="002C079D" w:rsidRPr="002C079D" w:rsidRDefault="002C079D" w:rsidP="002C079D">
            <w:pPr>
              <w:numPr>
                <w:ilvl w:val="0"/>
                <w:numId w:val="2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 für Logopädie</w:t>
            </w:r>
          </w:p>
        </w:tc>
      </w:tr>
      <w:tr w:rsidR="002C079D" w:rsidRPr="002C079D" w14:paraId="59620FE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F90999E" w14:textId="77777777" w:rsidR="002C079D" w:rsidRPr="002C079D" w:rsidRDefault="002C079D" w:rsidP="002C079D">
            <w:pPr>
              <w:numPr>
                <w:ilvl w:val="0"/>
                <w:numId w:val="2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Umsetzung von Behandlungskonzepten für akute und chronische Erkrankungen </w:t>
            </w:r>
          </w:p>
        </w:tc>
      </w:tr>
    </w:tbl>
    <w:p w14:paraId="2207D72C" w14:textId="77777777" w:rsidR="002C079D" w:rsidRPr="002C079D" w:rsidRDefault="002C079D" w:rsidP="002C079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2C079D" w:rsidRPr="002C079D" w14:paraId="2B3F179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D681D0" w14:textId="77777777" w:rsidR="002C079D" w:rsidRPr="002C079D" w:rsidRDefault="002C079D" w:rsidP="002C079D">
            <w:pPr>
              <w:numPr>
                <w:ilvl w:val="0"/>
                <w:numId w:val="27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3EBF56" w14:textId="77777777" w:rsidR="002C079D" w:rsidRPr="002C079D" w:rsidRDefault="002C079D" w:rsidP="002C079D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2C079D" w:rsidRPr="002C079D" w14:paraId="7818DD1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79C5EA" w14:textId="77777777" w:rsidR="002C079D" w:rsidRPr="002C079D" w:rsidRDefault="002C079D" w:rsidP="002C079D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Befunderhebung und Diagnostik häufiger neurologischer Erkrankungen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AA80B8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41D428A9" w14:textId="77777777" w:rsidTr="000818D4">
        <w:trPr>
          <w:trHeight w:val="198"/>
        </w:trPr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E6E225" w14:textId="77777777" w:rsidR="002C079D" w:rsidRPr="002C079D" w:rsidRDefault="002C079D" w:rsidP="002C079D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Diagnostische und therapeutische Maßnahmen: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7E8C2A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0F739E0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28A98C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Erhebung eines orientierenden neurologischen Status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FD24A5" w14:textId="77777777" w:rsidR="002C079D" w:rsidRPr="002C079D" w:rsidRDefault="002C079D" w:rsidP="002C07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2C079D" w:rsidRPr="002C079D" w14:paraId="3A0C049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82DD24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Beurteilung des Bewusstseinszustandes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6AA36A" w14:textId="77777777" w:rsidR="002C079D" w:rsidRPr="002C079D" w:rsidRDefault="002C079D" w:rsidP="002C07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71B7FCD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189155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Beurteilung von Sprach- und Gedächtnisstörungen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8C557A" w14:textId="77777777" w:rsidR="002C079D" w:rsidRPr="002C079D" w:rsidRDefault="002C079D" w:rsidP="002C07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4303C21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A6C986E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Grundlagen der Indikationsstellung einfacher physikalischer inklusive bewegungstherapeutischer Behandlungsverfahren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208E66" w14:textId="77777777" w:rsidR="002C079D" w:rsidRPr="002C079D" w:rsidRDefault="002C079D" w:rsidP="002C07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20A91CC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3A8B1C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 für Logopädie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F769F8" w14:textId="77777777" w:rsidR="002C079D" w:rsidRPr="002C079D" w:rsidRDefault="002C079D" w:rsidP="002C07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3A98FBD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2C29674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Umsetzung von Behandlungskonzepten für akute und chronische Erkrankungen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129989" w14:textId="77777777" w:rsidR="002C079D" w:rsidRPr="002C079D" w:rsidRDefault="002C079D" w:rsidP="002C07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1A02C74B" w14:textId="77777777" w:rsidR="002C079D" w:rsidRPr="002C079D" w:rsidRDefault="002C079D" w:rsidP="002C079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2C079D" w:rsidRPr="002C079D" w14:paraId="7545DAD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A44DB4" w14:textId="77777777" w:rsidR="002C079D" w:rsidRPr="002C079D" w:rsidRDefault="002C079D" w:rsidP="002C079D">
            <w:pPr>
              <w:numPr>
                <w:ilvl w:val="0"/>
                <w:numId w:val="31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Fachspezifische Medizin</w:t>
            </w:r>
          </w:p>
        </w:tc>
      </w:tr>
      <w:tr w:rsidR="002C079D" w:rsidRPr="002C079D" w14:paraId="7816DEB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3E94C0A" w14:textId="77777777" w:rsidR="002C079D" w:rsidRPr="002C079D" w:rsidRDefault="002C079D" w:rsidP="002C079D">
            <w:pPr>
              <w:numPr>
                <w:ilvl w:val="0"/>
                <w:numId w:val="32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2C079D" w:rsidRPr="002C079D" w14:paraId="21BEDF4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6A1BF2" w14:textId="77777777" w:rsidR="002C079D" w:rsidRPr="002C079D" w:rsidRDefault="002C079D" w:rsidP="002C079D">
            <w:pPr>
              <w:numPr>
                <w:ilvl w:val="0"/>
                <w:numId w:val="33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Diagnose und Behandlung in der Postakutphase:</w:t>
            </w:r>
          </w:p>
        </w:tc>
      </w:tr>
      <w:tr w:rsidR="002C079D" w:rsidRPr="002C079D" w14:paraId="2903791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881111" w14:textId="77777777" w:rsidR="002C079D" w:rsidRPr="002C079D" w:rsidRDefault="002C079D" w:rsidP="002C079D">
            <w:pPr>
              <w:numPr>
                <w:ilvl w:val="0"/>
                <w:numId w:val="3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Schlaganfall/TIA/Intrazerebrale Blutung/SAB</w:t>
            </w:r>
          </w:p>
        </w:tc>
      </w:tr>
      <w:tr w:rsidR="002C079D" w:rsidRPr="002C079D" w14:paraId="65FDD0D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493EE0" w14:textId="77777777" w:rsidR="002C079D" w:rsidRPr="002C079D" w:rsidRDefault="002C079D" w:rsidP="002C079D">
            <w:pPr>
              <w:numPr>
                <w:ilvl w:val="0"/>
                <w:numId w:val="3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qualitative und quantitative Bewusstseinsstörungen </w:t>
            </w:r>
          </w:p>
        </w:tc>
      </w:tr>
      <w:tr w:rsidR="002C079D" w:rsidRPr="002C079D" w14:paraId="5982DB4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41D485" w14:textId="77777777" w:rsidR="002C079D" w:rsidRPr="002C079D" w:rsidRDefault="002C079D" w:rsidP="002C079D">
            <w:pPr>
              <w:numPr>
                <w:ilvl w:val="0"/>
                <w:numId w:val="3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Anfallsleiden </w:t>
            </w:r>
          </w:p>
        </w:tc>
      </w:tr>
      <w:tr w:rsidR="002C079D" w:rsidRPr="002C079D" w14:paraId="4BA7EE3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239215" w14:textId="77777777" w:rsidR="002C079D" w:rsidRPr="002C079D" w:rsidRDefault="002C079D" w:rsidP="002C079D">
            <w:pPr>
              <w:numPr>
                <w:ilvl w:val="0"/>
                <w:numId w:val="3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Entzündungen/Infektionen des ZNS </w:t>
            </w:r>
          </w:p>
        </w:tc>
      </w:tr>
      <w:tr w:rsidR="002C079D" w:rsidRPr="002C079D" w14:paraId="682B03E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69C158" w14:textId="77777777" w:rsidR="002C079D" w:rsidRPr="002C079D" w:rsidRDefault="002C079D" w:rsidP="002C079D">
            <w:pPr>
              <w:numPr>
                <w:ilvl w:val="0"/>
                <w:numId w:val="3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Bewegungsstörungen (z.B. Parkinson, Tremor, Chorea, Dystonie, Ataxie)</w:t>
            </w:r>
          </w:p>
        </w:tc>
      </w:tr>
      <w:tr w:rsidR="002C079D" w:rsidRPr="002C079D" w14:paraId="3EA1175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412123" w14:textId="77777777" w:rsidR="002C079D" w:rsidRPr="002C079D" w:rsidRDefault="002C079D" w:rsidP="002C079D">
            <w:pPr>
              <w:numPr>
                <w:ilvl w:val="0"/>
                <w:numId w:val="3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Demenzen und kognitive Störungen </w:t>
            </w:r>
          </w:p>
        </w:tc>
      </w:tr>
      <w:tr w:rsidR="002C079D" w:rsidRPr="002C079D" w14:paraId="20C43CB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09B727" w14:textId="77777777" w:rsidR="002C079D" w:rsidRPr="002C079D" w:rsidRDefault="002C079D" w:rsidP="002C079D">
            <w:pPr>
              <w:numPr>
                <w:ilvl w:val="0"/>
                <w:numId w:val="3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Schädel-Hirn-Trauma und Folgezustände</w:t>
            </w:r>
          </w:p>
        </w:tc>
      </w:tr>
      <w:tr w:rsidR="002C079D" w:rsidRPr="002C079D" w14:paraId="79573A7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35B1C3E" w14:textId="77777777" w:rsidR="002C079D" w:rsidRPr="002C079D" w:rsidRDefault="002C079D" w:rsidP="002C079D">
            <w:pPr>
              <w:numPr>
                <w:ilvl w:val="0"/>
                <w:numId w:val="3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 xml:space="preserve">Intoxikationen des zentralen und peripheren Nervensystems </w:t>
            </w:r>
          </w:p>
        </w:tc>
      </w:tr>
      <w:tr w:rsidR="002C079D" w:rsidRPr="002C079D" w14:paraId="0FC986F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6B7739" w14:textId="77777777" w:rsidR="002C079D" w:rsidRPr="002C079D" w:rsidRDefault="002C079D" w:rsidP="002C079D">
            <w:pPr>
              <w:numPr>
                <w:ilvl w:val="0"/>
                <w:numId w:val="3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Hirndrucksteigerung unterschiedlicher Genese </w:t>
            </w:r>
          </w:p>
        </w:tc>
      </w:tr>
      <w:tr w:rsidR="002C079D" w:rsidRPr="002C079D" w14:paraId="112981A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4BB9F3" w14:textId="77777777" w:rsidR="002C079D" w:rsidRPr="002C079D" w:rsidRDefault="002C079D" w:rsidP="002C079D">
            <w:pPr>
              <w:numPr>
                <w:ilvl w:val="0"/>
                <w:numId w:val="3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intrakranielle Raumforderungen </w:t>
            </w:r>
          </w:p>
        </w:tc>
      </w:tr>
      <w:tr w:rsidR="002C079D" w:rsidRPr="002C079D" w14:paraId="7C8CF2F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5FF6D5" w14:textId="77777777" w:rsidR="002C079D" w:rsidRPr="002C079D" w:rsidRDefault="002C079D" w:rsidP="002C079D">
            <w:pPr>
              <w:numPr>
                <w:ilvl w:val="0"/>
                <w:numId w:val="3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spinale/radikuläre Syndrome </w:t>
            </w:r>
          </w:p>
        </w:tc>
      </w:tr>
      <w:tr w:rsidR="002C079D" w:rsidRPr="002C079D" w14:paraId="494B38A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51C04E" w14:textId="77777777" w:rsidR="002C079D" w:rsidRPr="002C079D" w:rsidRDefault="002C079D" w:rsidP="002C079D">
            <w:pPr>
              <w:numPr>
                <w:ilvl w:val="0"/>
                <w:numId w:val="3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neuromuskuläre Erkrankungen (z.B. </w:t>
            </w:r>
            <w:proofErr w:type="spellStart"/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Mononeuropathien</w:t>
            </w:r>
            <w:proofErr w:type="spellEnd"/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Polyneuropathien, Myopathien und Erkrankungen des neuromuskulären Übergangs) </w:t>
            </w:r>
          </w:p>
        </w:tc>
      </w:tr>
      <w:tr w:rsidR="002C079D" w:rsidRPr="002C079D" w14:paraId="63EB38C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C8D048" w14:textId="77777777" w:rsidR="002C079D" w:rsidRPr="002C079D" w:rsidRDefault="002C079D" w:rsidP="002C079D">
            <w:pPr>
              <w:numPr>
                <w:ilvl w:val="0"/>
                <w:numId w:val="3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autonome Störungen </w:t>
            </w:r>
          </w:p>
        </w:tc>
      </w:tr>
      <w:tr w:rsidR="002C079D" w:rsidRPr="002C079D" w14:paraId="46BF1C1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EE8708" w14:textId="77777777" w:rsidR="002C079D" w:rsidRPr="002C079D" w:rsidRDefault="002C079D" w:rsidP="002C079D">
            <w:pPr>
              <w:numPr>
                <w:ilvl w:val="0"/>
                <w:numId w:val="3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funktionelle neurologische und psychogene Störungen</w:t>
            </w:r>
          </w:p>
        </w:tc>
      </w:tr>
      <w:tr w:rsidR="002C079D" w:rsidRPr="002C079D" w14:paraId="64DB327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CA5848F" w14:textId="77777777" w:rsidR="002C079D" w:rsidRPr="002C079D" w:rsidRDefault="002C079D" w:rsidP="002C079D">
            <w:pPr>
              <w:numPr>
                <w:ilvl w:val="0"/>
                <w:numId w:val="33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Möglichkeiten, Indikationen und Grenzen fachspezifischer diagnostischer Verfahren:</w:t>
            </w:r>
          </w:p>
        </w:tc>
      </w:tr>
      <w:tr w:rsidR="002C079D" w:rsidRPr="002C079D" w14:paraId="04B5560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82D1617" w14:textId="77777777" w:rsidR="002C079D" w:rsidRPr="002C079D" w:rsidRDefault="002C079D" w:rsidP="002C079D">
            <w:pPr>
              <w:numPr>
                <w:ilvl w:val="0"/>
                <w:numId w:val="35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EEG</w:t>
            </w:r>
          </w:p>
        </w:tc>
      </w:tr>
      <w:tr w:rsidR="002C079D" w:rsidRPr="002C079D" w14:paraId="44B612D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B25D67" w14:textId="77777777" w:rsidR="002C079D" w:rsidRPr="002C079D" w:rsidRDefault="002C079D" w:rsidP="002C079D">
            <w:pPr>
              <w:numPr>
                <w:ilvl w:val="0"/>
                <w:numId w:val="35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EMG/ENG</w:t>
            </w:r>
          </w:p>
        </w:tc>
      </w:tr>
      <w:tr w:rsidR="002C079D" w:rsidRPr="002C079D" w14:paraId="0FB4EBD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7FE3E9E" w14:textId="77777777" w:rsidR="002C079D" w:rsidRPr="002C079D" w:rsidRDefault="002C079D" w:rsidP="002C079D">
            <w:pPr>
              <w:numPr>
                <w:ilvl w:val="0"/>
                <w:numId w:val="35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CCT</w:t>
            </w:r>
          </w:p>
        </w:tc>
      </w:tr>
      <w:tr w:rsidR="002C079D" w:rsidRPr="002C079D" w14:paraId="48987F8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C7A883" w14:textId="77777777" w:rsidR="002C079D" w:rsidRPr="002C079D" w:rsidRDefault="002C079D" w:rsidP="002C079D">
            <w:pPr>
              <w:numPr>
                <w:ilvl w:val="0"/>
                <w:numId w:val="35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fachspezifische MRT </w:t>
            </w:r>
          </w:p>
        </w:tc>
      </w:tr>
      <w:tr w:rsidR="002C079D" w:rsidRPr="002C079D" w14:paraId="3D6071E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616B5C" w14:textId="77777777" w:rsidR="002C079D" w:rsidRPr="002C079D" w:rsidRDefault="002C079D" w:rsidP="002C079D">
            <w:pPr>
              <w:numPr>
                <w:ilvl w:val="0"/>
                <w:numId w:val="35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Sonographie </w:t>
            </w:r>
          </w:p>
        </w:tc>
      </w:tr>
      <w:tr w:rsidR="002C079D" w:rsidRPr="002C079D" w14:paraId="5DCD1E5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7FF7235" w14:textId="77777777" w:rsidR="002C079D" w:rsidRPr="002C079D" w:rsidRDefault="002C079D" w:rsidP="002C079D">
            <w:pPr>
              <w:numPr>
                <w:ilvl w:val="0"/>
                <w:numId w:val="35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fachspezifisches Labor</w:t>
            </w:r>
          </w:p>
        </w:tc>
      </w:tr>
      <w:tr w:rsidR="002C079D" w:rsidRPr="002C079D" w14:paraId="1D7035F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10D2B5" w14:textId="77777777" w:rsidR="002C079D" w:rsidRPr="002C079D" w:rsidRDefault="002C079D" w:rsidP="002C079D">
            <w:pPr>
              <w:numPr>
                <w:ilvl w:val="0"/>
                <w:numId w:val="35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Liquorpunktion</w:t>
            </w:r>
          </w:p>
        </w:tc>
      </w:tr>
      <w:tr w:rsidR="002C079D" w:rsidRPr="002C079D" w14:paraId="55398F1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D2C76D" w14:textId="77777777" w:rsidR="002C079D" w:rsidRPr="002C079D" w:rsidRDefault="002C079D" w:rsidP="002C079D">
            <w:pPr>
              <w:numPr>
                <w:ilvl w:val="0"/>
                <w:numId w:val="35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neuronuklearmedizinische Untersuchungen </w:t>
            </w:r>
          </w:p>
        </w:tc>
      </w:tr>
      <w:tr w:rsidR="002C079D" w:rsidRPr="002C079D" w14:paraId="1CD7688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3448BE" w14:textId="77777777" w:rsidR="002C079D" w:rsidRPr="002C079D" w:rsidRDefault="002C079D" w:rsidP="002C079D">
            <w:pPr>
              <w:numPr>
                <w:ilvl w:val="0"/>
                <w:numId w:val="35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motorische/somatische evozierte Potenziale</w:t>
            </w:r>
          </w:p>
        </w:tc>
      </w:tr>
      <w:tr w:rsidR="002C079D" w:rsidRPr="002C079D" w14:paraId="0338D62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ED101A5" w14:textId="77777777" w:rsidR="002C079D" w:rsidRPr="002C079D" w:rsidRDefault="002C079D" w:rsidP="002C079D">
            <w:pPr>
              <w:numPr>
                <w:ilvl w:val="0"/>
                <w:numId w:val="35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genetische Untersuchungen</w:t>
            </w:r>
          </w:p>
        </w:tc>
      </w:tr>
      <w:tr w:rsidR="002C079D" w:rsidRPr="002C079D" w14:paraId="08E06AB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7D883D" w14:textId="77777777" w:rsidR="002C079D" w:rsidRPr="002C079D" w:rsidRDefault="002C079D" w:rsidP="002C079D">
            <w:pPr>
              <w:numPr>
                <w:ilvl w:val="0"/>
                <w:numId w:val="33"/>
              </w:numPr>
              <w:ind w:left="282" w:hanging="282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Früherkennung und Intervention bei Gewalt:</w:t>
            </w:r>
          </w:p>
        </w:tc>
      </w:tr>
      <w:tr w:rsidR="002C079D" w:rsidRPr="002C079D" w14:paraId="3A192A4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6B0E88" w14:textId="77777777" w:rsidR="002C079D" w:rsidRPr="002C079D" w:rsidRDefault="002C079D" w:rsidP="002C079D">
            <w:pPr>
              <w:numPr>
                <w:ilvl w:val="0"/>
                <w:numId w:val="20"/>
              </w:numPr>
              <w:ind w:left="708" w:hanging="284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Fähigkeit zur Früherkennung von Gewaltformen, speziell im sozialen Umfeld inkl. spezifischer Gesprächsführung</w:t>
            </w:r>
          </w:p>
        </w:tc>
      </w:tr>
      <w:tr w:rsidR="002C079D" w:rsidRPr="002C079D" w14:paraId="7EAAC33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77F2CE" w14:textId="77777777" w:rsidR="002C079D" w:rsidRPr="002C079D" w:rsidRDefault="002C079D" w:rsidP="002C079D">
            <w:pPr>
              <w:numPr>
                <w:ilvl w:val="0"/>
                <w:numId w:val="20"/>
              </w:numPr>
              <w:ind w:left="708" w:hanging="284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geeignete Interventionsmaßnahmen inkl. Dokumentation und Weiterverweisung an spezialisierte Hilfsangebote</w:t>
            </w:r>
          </w:p>
        </w:tc>
      </w:tr>
    </w:tbl>
    <w:p w14:paraId="780F2077" w14:textId="77777777" w:rsidR="002C079D" w:rsidRPr="002C079D" w:rsidRDefault="002C079D" w:rsidP="002C079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2C079D" w:rsidRPr="002C079D" w14:paraId="4379711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5D6432" w14:textId="77777777" w:rsidR="002C079D" w:rsidRPr="002C079D" w:rsidRDefault="002C079D" w:rsidP="002C079D">
            <w:pPr>
              <w:numPr>
                <w:ilvl w:val="0"/>
                <w:numId w:val="41"/>
              </w:num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D9D2D1" w14:textId="77777777" w:rsidR="002C079D" w:rsidRPr="002C079D" w:rsidRDefault="002C079D" w:rsidP="002C079D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2C079D" w:rsidRPr="002C079D" w14:paraId="7F9E3BDA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F579E5" w14:textId="77777777" w:rsidR="002C079D" w:rsidRPr="002C079D" w:rsidRDefault="002C079D" w:rsidP="002C079D">
            <w:pPr>
              <w:numPr>
                <w:ilvl w:val="0"/>
                <w:numId w:val="40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Allgemeinmedizinische Betreuung von Patientinnen und Patienten mit neurologischen Erkrankungen in Zusammenarbeit mit Fachärztinnen und Fachärzten für Neurologie: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52128A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5EBBF28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6B26FC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Epilepsie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C37713" w14:textId="77777777" w:rsidR="002C079D" w:rsidRPr="002C079D" w:rsidRDefault="002C079D" w:rsidP="002C07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30435D5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545B6B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multiple Sklerose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43F60F" w14:textId="77777777" w:rsidR="002C079D" w:rsidRPr="002C079D" w:rsidRDefault="002C079D" w:rsidP="002C07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5189F9E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361904E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amyotrophe Lateralsklerose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E9B9CE" w14:textId="77777777" w:rsidR="002C079D" w:rsidRPr="002C079D" w:rsidRDefault="002C079D" w:rsidP="002C07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2748ECD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446297" w14:textId="77777777" w:rsidR="002C079D" w:rsidRPr="002C079D" w:rsidRDefault="002C079D" w:rsidP="002C079D">
            <w:pPr>
              <w:numPr>
                <w:ilvl w:val="0"/>
                <w:numId w:val="40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Interpretation der von Radiologinnen und Radiologen bzw. Nuklearmedizinerinnen und Nuklearmedizinern erhobenen Befunde bei bildgebenden Verfahren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870EA1" w14:textId="77777777" w:rsidR="002C079D" w:rsidRPr="002C079D" w:rsidRDefault="002C079D" w:rsidP="002C07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438C52A7" w14:textId="77777777" w:rsidR="002C079D" w:rsidRPr="002C079D" w:rsidRDefault="002C079D" w:rsidP="002C079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2C079D" w:rsidRPr="002C079D" w14:paraId="673DAA5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4BAD20" w14:textId="77777777" w:rsidR="002C079D" w:rsidRPr="002C079D" w:rsidRDefault="002C079D" w:rsidP="002C079D">
            <w:pPr>
              <w:numPr>
                <w:ilvl w:val="0"/>
                <w:numId w:val="36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Geriatrie und Palliativmedizin</w:t>
            </w:r>
          </w:p>
        </w:tc>
      </w:tr>
      <w:tr w:rsidR="002C079D" w:rsidRPr="002C079D" w14:paraId="6674F71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BDE131" w14:textId="77777777" w:rsidR="002C079D" w:rsidRPr="002C079D" w:rsidRDefault="002C079D" w:rsidP="002C079D">
            <w:pPr>
              <w:numPr>
                <w:ilvl w:val="0"/>
                <w:numId w:val="37"/>
              </w:numPr>
              <w:tabs>
                <w:tab w:val="left" w:pos="426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Kenntnisse/Erfahrungen </w:t>
            </w:r>
          </w:p>
        </w:tc>
      </w:tr>
      <w:tr w:rsidR="002C079D" w:rsidRPr="002C079D" w14:paraId="0943BD4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038ACA3" w14:textId="77777777" w:rsidR="002C079D" w:rsidRPr="002C079D" w:rsidRDefault="002C079D" w:rsidP="002C079D">
            <w:pPr>
              <w:numPr>
                <w:ilvl w:val="0"/>
                <w:numId w:val="38"/>
              </w:numPr>
              <w:ind w:left="284" w:hanging="284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geriatrischer Patientinnen und Patienten während und nach fachspezifischen Behandlungen:</w:t>
            </w:r>
          </w:p>
        </w:tc>
      </w:tr>
      <w:tr w:rsidR="002C079D" w:rsidRPr="002C079D" w14:paraId="454E2F4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6C16BB8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Demenzen, Delir, akute Verwirrtheitszustände und Verhaltensstörungen </w:t>
            </w:r>
          </w:p>
        </w:tc>
      </w:tr>
      <w:tr w:rsidR="002C079D" w:rsidRPr="002C079D" w14:paraId="2E8067B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78DB42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Schlaganfall und Folgezustände</w:t>
            </w:r>
          </w:p>
        </w:tc>
      </w:tr>
      <w:tr w:rsidR="002C079D" w:rsidRPr="002C079D" w14:paraId="1AF4A8B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17B12C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Parkinson und andere altersassoziierte Bewegungsstörungen</w:t>
            </w:r>
          </w:p>
        </w:tc>
      </w:tr>
      <w:tr w:rsidR="002C079D" w:rsidRPr="002C079D" w14:paraId="1C2921C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F97C7A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Gang- und Gleichgewichtsstörungen </w:t>
            </w:r>
          </w:p>
        </w:tc>
      </w:tr>
      <w:tr w:rsidR="002C079D" w:rsidRPr="002C079D" w14:paraId="0372D01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10261E7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Schwindelsyndrome</w:t>
            </w:r>
          </w:p>
        </w:tc>
      </w:tr>
      <w:tr w:rsidR="002C079D" w:rsidRPr="002C079D" w14:paraId="1B7AAD4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A678F1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autonome Funktionsstörungen </w:t>
            </w:r>
          </w:p>
        </w:tc>
      </w:tr>
      <w:tr w:rsidR="002C079D" w:rsidRPr="002C079D" w14:paraId="344700C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56AD66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Epilepsien </w:t>
            </w:r>
          </w:p>
        </w:tc>
      </w:tr>
      <w:tr w:rsidR="002C079D" w:rsidRPr="002C079D" w14:paraId="3244479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F52976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Erkrankungen des peripheren Nervensystems und der Muskulatur </w:t>
            </w:r>
          </w:p>
        </w:tc>
      </w:tr>
      <w:tr w:rsidR="002C079D" w:rsidRPr="002C079D" w14:paraId="7397C6A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7A6C42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medikamentös induzierte neurologische Störungen </w:t>
            </w:r>
          </w:p>
        </w:tc>
      </w:tr>
      <w:tr w:rsidR="002C079D" w:rsidRPr="002C079D" w14:paraId="0DA9874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AC50EE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Umgang mit Erwachsenenschutzrecht</w:t>
            </w:r>
          </w:p>
        </w:tc>
      </w:tr>
      <w:tr w:rsidR="002C079D" w:rsidRPr="002C079D" w14:paraId="750DDD5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B6F626" w14:textId="77777777" w:rsidR="002C079D" w:rsidRPr="002C079D" w:rsidRDefault="002C079D" w:rsidP="002C079D">
            <w:pPr>
              <w:numPr>
                <w:ilvl w:val="0"/>
                <w:numId w:val="1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Umgang mit Patientenverfügungen und Vorsorgevollmachten</w:t>
            </w:r>
          </w:p>
        </w:tc>
      </w:tr>
      <w:tr w:rsidR="002C079D" w:rsidRPr="002C079D" w14:paraId="693EFA8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FF1C5D3" w14:textId="77777777" w:rsidR="002C079D" w:rsidRPr="002C079D" w:rsidRDefault="002C079D" w:rsidP="002C079D">
            <w:pPr>
              <w:numPr>
                <w:ilvl w:val="0"/>
                <w:numId w:val="38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Palliativmedizinische Betreuung von Patientinnen und Patienten mit neurologischen Erkrankungen (z.B. ALS, MS, Hirntumore)</w:t>
            </w:r>
          </w:p>
        </w:tc>
      </w:tr>
    </w:tbl>
    <w:p w14:paraId="301D1250" w14:textId="77777777" w:rsidR="002C079D" w:rsidRPr="002C079D" w:rsidRDefault="002C079D" w:rsidP="002C079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6"/>
      </w:tblGrid>
      <w:tr w:rsidR="002C079D" w:rsidRPr="002C079D" w14:paraId="7AB47EC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544CAB" w14:textId="77777777" w:rsidR="002C079D" w:rsidRPr="002C079D" w:rsidRDefault="002C079D" w:rsidP="002C079D">
            <w:pPr>
              <w:numPr>
                <w:ilvl w:val="0"/>
                <w:numId w:val="37"/>
              </w:numPr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Fertigkeiten 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0E3282" w14:textId="77777777" w:rsidR="002C079D" w:rsidRPr="002C079D" w:rsidRDefault="002C079D" w:rsidP="002C079D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2C079D" w:rsidRPr="002C079D" w14:paraId="38D07DF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70015D" w14:textId="77777777" w:rsidR="002C079D" w:rsidRPr="002C079D" w:rsidRDefault="002C079D" w:rsidP="002C079D">
            <w:pPr>
              <w:numPr>
                <w:ilvl w:val="0"/>
                <w:numId w:val="39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geriatrischer Patientinnen und Patienten während und nach fachspezifischen Behandlungen: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F136CF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02C13F3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7C38C1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Demenzen, Delir, akute Verwirrtheitszustände und Verhaltensstörungen 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9A126B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50F2771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AA3824A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Schlaganfall und Folgezustände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CA3223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39E9168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CF189B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Parkinson und andere altersassoziierte Bewegungsstörungen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3EF99B9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4C5E22A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118FCC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Gang- und Gleichgewichtsstörungen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C64BFE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0766BFB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64DA54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Schwindelsyndrome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18AB0D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44F72B1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BD630A5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autonome Funktionsstörungen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14EDE5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0380E78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3D979A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Epilepsien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EDE542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049DCA0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3FC625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Erkrankungen des peripheren Nervensystems und der Muskulatur 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A13C94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7F9D581A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5BDA8A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medikamentös induzierte neurologische Störungen 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DBA6DE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16F98AA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49EC42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Umgang mit Erwachsenenschutzrecht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F981E8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270B891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482B4F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Umgang mit Patientenverfügungen und Vorsorgevollmachten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B27A53" w14:textId="77777777" w:rsidR="002C079D" w:rsidRPr="002C079D" w:rsidRDefault="002C079D" w:rsidP="002C07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2C079D" w:rsidRPr="002C079D" w14:paraId="6680C47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97D18A" w14:textId="77777777" w:rsidR="002C079D" w:rsidRPr="002C079D" w:rsidRDefault="002C079D" w:rsidP="002C079D">
            <w:pPr>
              <w:numPr>
                <w:ilvl w:val="0"/>
                <w:numId w:val="39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trike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Palliativmedizinische Betreuung von Patientinnen und Patienten mit neurologischen Erkrankungen (z.B. ALS, MS, Hirntumore)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4E50DB" w14:textId="77777777" w:rsidR="002C079D" w:rsidRPr="002C079D" w:rsidRDefault="002C079D" w:rsidP="002C079D">
            <w:pPr>
              <w:ind w:left="278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74FDE58A" w14:textId="77777777" w:rsidR="002C079D" w:rsidRPr="002C079D" w:rsidRDefault="002C079D" w:rsidP="002C079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  <w:r w:rsidRPr="002C079D"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2C079D" w:rsidRPr="002C079D" w14:paraId="1D51C67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5BD6F1" w14:textId="77777777" w:rsidR="002C079D" w:rsidRPr="002C079D" w:rsidRDefault="002C079D" w:rsidP="002C079D">
            <w:pPr>
              <w:numPr>
                <w:ilvl w:val="0"/>
                <w:numId w:val="36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Vor- und Nachsorge</w:t>
            </w:r>
          </w:p>
        </w:tc>
      </w:tr>
      <w:tr w:rsidR="002C079D" w:rsidRPr="002C079D" w14:paraId="2E391B7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37F183" w14:textId="77777777" w:rsidR="002C079D" w:rsidRPr="002C079D" w:rsidRDefault="002C079D" w:rsidP="002C079D">
            <w:pPr>
              <w:numPr>
                <w:ilvl w:val="0"/>
                <w:numId w:val="21"/>
              </w:numPr>
              <w:tabs>
                <w:tab w:val="left" w:pos="426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Kenntnisse/Erfahrungen </w:t>
            </w:r>
          </w:p>
        </w:tc>
      </w:tr>
      <w:tr w:rsidR="002C079D" w:rsidRPr="002C079D" w14:paraId="15C4717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DF54C8" w14:textId="77777777" w:rsidR="002C079D" w:rsidRPr="002C079D" w:rsidRDefault="002C079D" w:rsidP="002C079D">
            <w:pPr>
              <w:numPr>
                <w:ilvl w:val="0"/>
                <w:numId w:val="22"/>
              </w:numPr>
              <w:ind w:left="284" w:hanging="284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Risikofaktoren, Risikogruppen und Prophylaxe sowie Information von Patientinnen und Patienten bei häufigen neurologischen Erkrankungen</w:t>
            </w:r>
          </w:p>
        </w:tc>
      </w:tr>
      <w:tr w:rsidR="002C079D" w:rsidRPr="002C079D" w14:paraId="779E223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C41E941" w14:textId="77777777" w:rsidR="002C079D" w:rsidRPr="002C079D" w:rsidRDefault="002C079D" w:rsidP="002C079D">
            <w:pPr>
              <w:numPr>
                <w:ilvl w:val="0"/>
                <w:numId w:val="2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Nachsorgeschemata fachspezifischer Behandlungen und Information der Patientinnen und Patienten und deren Angehörigen</w:t>
            </w:r>
          </w:p>
        </w:tc>
      </w:tr>
      <w:tr w:rsidR="002C079D" w:rsidRPr="002C079D" w14:paraId="2DFAE23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93ED15" w14:textId="77777777" w:rsidR="002C079D" w:rsidRPr="002C079D" w:rsidRDefault="002C079D" w:rsidP="002C079D">
            <w:pPr>
              <w:numPr>
                <w:ilvl w:val="0"/>
                <w:numId w:val="2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Neurorehabilitierende Maßnahmen </w:t>
            </w:r>
          </w:p>
        </w:tc>
      </w:tr>
      <w:tr w:rsidR="002C079D" w:rsidRPr="002C079D" w14:paraId="0B6FE24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C562E7" w14:textId="77777777" w:rsidR="002C079D" w:rsidRPr="002C079D" w:rsidRDefault="002C079D" w:rsidP="002C079D">
            <w:pPr>
              <w:numPr>
                <w:ilvl w:val="0"/>
                <w:numId w:val="2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Organisation psychosozialer und medizinischer Hilfsdienste </w:t>
            </w:r>
          </w:p>
        </w:tc>
      </w:tr>
    </w:tbl>
    <w:p w14:paraId="5E47A324" w14:textId="77777777" w:rsidR="002C079D" w:rsidRPr="002C079D" w:rsidRDefault="002C079D" w:rsidP="002C079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7D4A7983" w14:textId="77777777" w:rsidR="002C079D" w:rsidRPr="002C079D" w:rsidRDefault="002C079D" w:rsidP="002C079D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proofErr w:type="spellStart"/>
      <w:r w:rsidRPr="002C079D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Entrustable</w:t>
      </w:r>
      <w:proofErr w:type="spellEnd"/>
      <w:r w:rsidRPr="002C079D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2C079D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Activities</w:t>
      </w:r>
      <w:proofErr w:type="spellEnd"/>
      <w:r w:rsidRPr="002C079D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(EPAs)</w:t>
      </w:r>
    </w:p>
    <w:p w14:paraId="2D2483D6" w14:textId="77777777" w:rsidR="002C079D" w:rsidRPr="002C079D" w:rsidRDefault="002C079D" w:rsidP="002C079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4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2C079D" w:rsidRPr="002C079D" w14:paraId="47C6EAAA" w14:textId="77777777" w:rsidTr="000818D4">
        <w:tc>
          <w:tcPr>
            <w:tcW w:w="9493" w:type="dxa"/>
          </w:tcPr>
          <w:p w14:paraId="6CE27C49" w14:textId="77777777" w:rsidR="002C079D" w:rsidRPr="002C079D" w:rsidRDefault="002C079D" w:rsidP="002C079D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Erkennen und Vorgehen bei akut bedrohlichen Situationen, Sofortmaßnahmen und Erstversorgung </w:t>
            </w:r>
          </w:p>
        </w:tc>
      </w:tr>
      <w:tr w:rsidR="002C079D" w:rsidRPr="002C079D" w14:paraId="74689F37" w14:textId="77777777" w:rsidTr="000818D4">
        <w:tc>
          <w:tcPr>
            <w:tcW w:w="9493" w:type="dxa"/>
          </w:tcPr>
          <w:p w14:paraId="35255632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Schlaganfall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/TIA (</w:t>
            </w: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Paresen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C079D" w:rsidRPr="002C079D" w14:paraId="5E44F149" w14:textId="77777777" w:rsidTr="000818D4">
        <w:tc>
          <w:tcPr>
            <w:tcW w:w="9493" w:type="dxa"/>
          </w:tcPr>
          <w:p w14:paraId="6CB10620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intrazerebrale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Blutung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Subarachnoidalblutung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Cephalea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C079D" w:rsidRPr="002C079D" w14:paraId="3441F0AA" w14:textId="77777777" w:rsidTr="000818D4">
        <w:tc>
          <w:tcPr>
            <w:tcW w:w="9493" w:type="dxa"/>
          </w:tcPr>
          <w:p w14:paraId="15E95A82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lastRenderedPageBreak/>
              <w:t xml:space="preserve">akute Bewusstseinsstörungen (Koma, Stupor, Delir)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2C079D" w:rsidRPr="002C079D" w14:paraId="6B54F8E9" w14:textId="77777777" w:rsidTr="000818D4">
        <w:tc>
          <w:tcPr>
            <w:tcW w:w="9493" w:type="dxa"/>
          </w:tcPr>
          <w:p w14:paraId="60BA6F84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Epilepsien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C079D" w:rsidRPr="002C079D" w14:paraId="1FD85F53" w14:textId="77777777" w:rsidTr="000818D4">
        <w:tc>
          <w:tcPr>
            <w:tcW w:w="9493" w:type="dxa"/>
          </w:tcPr>
          <w:p w14:paraId="35DDFA4E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akute Entzündungen/Infektionen des zentralen Nervensystems (Meningismus)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2C079D" w:rsidRPr="002C079D" w14:paraId="50E2849D" w14:textId="77777777" w:rsidTr="000818D4">
        <w:tc>
          <w:tcPr>
            <w:tcW w:w="9493" w:type="dxa"/>
          </w:tcPr>
          <w:p w14:paraId="4ACDB696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Intoxikationen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metabolische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Enzephalopathien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1D0658FF" w14:textId="77777777" w:rsidR="002C079D" w:rsidRPr="002C079D" w:rsidRDefault="002C079D" w:rsidP="002C079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4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2C079D" w:rsidRPr="002C079D" w14:paraId="30B750BD" w14:textId="77777777" w:rsidTr="000818D4">
        <w:tc>
          <w:tcPr>
            <w:tcW w:w="9493" w:type="dxa"/>
          </w:tcPr>
          <w:p w14:paraId="1790FFF0" w14:textId="77777777" w:rsidR="002C079D" w:rsidRPr="002C079D" w:rsidRDefault="002C079D" w:rsidP="002C079D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Anamnese, Befunderhebung, Diagnostik und Therapie häufiger Erkrankungen </w:t>
            </w:r>
          </w:p>
        </w:tc>
      </w:tr>
      <w:tr w:rsidR="002C079D" w:rsidRPr="002C079D" w14:paraId="5733FEDE" w14:textId="77777777" w:rsidTr="000818D4">
        <w:tc>
          <w:tcPr>
            <w:tcW w:w="9493" w:type="dxa"/>
          </w:tcPr>
          <w:p w14:paraId="03A11F22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Nachbehandlung von Schlaganfall/TIA/intrazerebraler Blutung/SAB und deren Folgen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2C079D" w:rsidRPr="002C079D" w14:paraId="303C9A9E" w14:textId="77777777" w:rsidTr="000818D4">
        <w:tc>
          <w:tcPr>
            <w:tcW w:w="9493" w:type="dxa"/>
          </w:tcPr>
          <w:p w14:paraId="00C5683D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Anfallsleiden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Epilepsie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C079D" w:rsidRPr="002C079D" w14:paraId="64788FAE" w14:textId="77777777" w:rsidTr="000818D4">
        <w:tc>
          <w:tcPr>
            <w:tcW w:w="9493" w:type="dxa"/>
          </w:tcPr>
          <w:p w14:paraId="20046A8E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Morbus Parkinson und andere altersassoziierte Bewegungsstörungen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2C079D" w:rsidRPr="002C079D" w14:paraId="570D584D" w14:textId="77777777" w:rsidTr="000818D4">
        <w:tc>
          <w:tcPr>
            <w:tcW w:w="9493" w:type="dxa"/>
          </w:tcPr>
          <w:p w14:paraId="002CF05A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essentieller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Tremor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C079D" w:rsidRPr="002C079D" w14:paraId="71482B49" w14:textId="77777777" w:rsidTr="000818D4">
        <w:tc>
          <w:tcPr>
            <w:tcW w:w="9493" w:type="dxa"/>
          </w:tcPr>
          <w:p w14:paraId="3601773D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neuromuskuläre Erkrankungen (z.B. Multiple Sklerose, ALS)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2C079D" w:rsidRPr="002C079D" w14:paraId="4C489BF5" w14:textId="77777777" w:rsidTr="000818D4">
        <w:tc>
          <w:tcPr>
            <w:tcW w:w="9493" w:type="dxa"/>
          </w:tcPr>
          <w:p w14:paraId="78B17E56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Entzündungen/Infektionen des zentralen Nervensystems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2C079D" w:rsidRPr="002C079D" w14:paraId="7C892CEE" w14:textId="77777777" w:rsidTr="000818D4">
        <w:tc>
          <w:tcPr>
            <w:tcW w:w="9493" w:type="dxa"/>
          </w:tcPr>
          <w:p w14:paraId="1893E371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Demenzen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</w:t>
            </w: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kognitive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Störungen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C079D" w:rsidRPr="002C079D" w14:paraId="154864A1" w14:textId="77777777" w:rsidTr="000818D4">
        <w:tc>
          <w:tcPr>
            <w:tcW w:w="9493" w:type="dxa"/>
          </w:tcPr>
          <w:p w14:paraId="358DA038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spinale/radikuläre Syndrome (z.B. Schmerzsymptomatik, Paresen)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2C079D" w:rsidRPr="002C079D" w14:paraId="34E7C560" w14:textId="77777777" w:rsidTr="000818D4">
        <w:tc>
          <w:tcPr>
            <w:tcW w:w="9493" w:type="dxa"/>
          </w:tcPr>
          <w:p w14:paraId="154937A1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Polyneuropathie/Myopathie (z.B. Diabetes)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2C079D" w:rsidRPr="002C079D" w14:paraId="1DB675CE" w14:textId="77777777" w:rsidTr="000818D4">
        <w:tc>
          <w:tcPr>
            <w:tcW w:w="9493" w:type="dxa"/>
          </w:tcPr>
          <w:p w14:paraId="3A8BBBF5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funktionelle neurologische und psychogene Störungen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2C079D" w:rsidRPr="002C079D" w14:paraId="47CDF81E" w14:textId="77777777" w:rsidTr="000818D4">
        <w:tc>
          <w:tcPr>
            <w:tcW w:w="9493" w:type="dxa"/>
          </w:tcPr>
          <w:p w14:paraId="7BD22478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medikamenteninduzierte neurologische Störungen (insbesondere bei geriatrischen Patientinnen und Patienten, wie Delir, akute Verwirrtheitssymptome)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2C079D" w:rsidRPr="002C079D" w14:paraId="7E94BA77" w14:textId="77777777" w:rsidTr="000818D4">
        <w:tc>
          <w:tcPr>
            <w:tcW w:w="9493" w:type="dxa"/>
          </w:tcPr>
          <w:p w14:paraId="43B47FB9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Gang- und </w:t>
            </w: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Gleichgewichtsstörungen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C079D" w:rsidRPr="002C079D" w14:paraId="7C2CBFEB" w14:textId="77777777" w:rsidTr="000818D4">
        <w:tc>
          <w:tcPr>
            <w:tcW w:w="9493" w:type="dxa"/>
          </w:tcPr>
          <w:p w14:paraId="2AC25467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Schwindelsyndrome (insbesondere bei geriatrischen Patientinnen und Patienten)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2C079D" w:rsidRPr="002C079D" w14:paraId="29D3CF28" w14:textId="77777777" w:rsidTr="000818D4">
        <w:tc>
          <w:tcPr>
            <w:tcW w:w="9493" w:type="dxa"/>
          </w:tcPr>
          <w:p w14:paraId="5BCB85AB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autonome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Funktionsstörungen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3DBF09CC" w14:textId="77777777" w:rsidR="002C079D" w:rsidRPr="002C079D" w:rsidRDefault="002C079D" w:rsidP="002C079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4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2C079D" w:rsidRPr="002C079D" w14:paraId="2753EDC3" w14:textId="77777777" w:rsidTr="000818D4">
        <w:tc>
          <w:tcPr>
            <w:tcW w:w="9493" w:type="dxa"/>
          </w:tcPr>
          <w:p w14:paraId="64E7AFE6" w14:textId="77777777" w:rsidR="002C079D" w:rsidRPr="002C079D" w:rsidRDefault="002C079D" w:rsidP="002C079D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Erlernen von Indikation, Interpretation bzw. Anwendung folgender diagnostischer und therapeutischer Verfahren</w:t>
            </w:r>
          </w:p>
        </w:tc>
      </w:tr>
      <w:tr w:rsidR="002C079D" w:rsidRPr="002C079D" w14:paraId="5F0E2582" w14:textId="77777777" w:rsidTr="000818D4">
        <w:tc>
          <w:tcPr>
            <w:tcW w:w="9493" w:type="dxa"/>
          </w:tcPr>
          <w:p w14:paraId="59D51832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Erhebung eines orientierenden neurologischen Status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2C079D" w:rsidRPr="002C079D" w14:paraId="705F9147" w14:textId="77777777" w:rsidTr="000818D4">
        <w:tc>
          <w:tcPr>
            <w:tcW w:w="9493" w:type="dxa"/>
          </w:tcPr>
          <w:p w14:paraId="3CC1C2EB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Beurteilung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des </w:t>
            </w: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Bewusstseinszustandes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C079D" w:rsidRPr="002C079D" w14:paraId="6A31397D" w14:textId="77777777" w:rsidTr="000818D4">
        <w:tc>
          <w:tcPr>
            <w:tcW w:w="9493" w:type="dxa"/>
          </w:tcPr>
          <w:p w14:paraId="1D553DD1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Beurteilung von Sprach- und Gedächtnisstörungen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[3]</w:t>
            </w:r>
          </w:p>
        </w:tc>
      </w:tr>
      <w:tr w:rsidR="002C079D" w:rsidRPr="002C079D" w14:paraId="68423E90" w14:textId="77777777" w:rsidTr="000818D4">
        <w:tc>
          <w:tcPr>
            <w:tcW w:w="9493" w:type="dxa"/>
          </w:tcPr>
          <w:p w14:paraId="7D7763F2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Mini-Mental-Test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2C079D" w:rsidRPr="002C079D" w14:paraId="19860446" w14:textId="77777777" w:rsidTr="000818D4">
        <w:tc>
          <w:tcPr>
            <w:tcW w:w="9493" w:type="dxa"/>
          </w:tcPr>
          <w:p w14:paraId="5066F9B2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fachspezifisches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Labor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2C079D" w:rsidRPr="002C079D" w14:paraId="5B22A75E" w14:textId="77777777" w:rsidTr="000818D4">
        <w:tc>
          <w:tcPr>
            <w:tcW w:w="9493" w:type="dxa"/>
          </w:tcPr>
          <w:p w14:paraId="455EA667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EEG, EMG/ENG, motorische/somatische evozierte Potenziale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[1]</w:t>
            </w:r>
          </w:p>
        </w:tc>
      </w:tr>
      <w:tr w:rsidR="002C079D" w:rsidRPr="002C079D" w14:paraId="2F09F830" w14:textId="77777777" w:rsidTr="000818D4">
        <w:tc>
          <w:tcPr>
            <w:tcW w:w="9493" w:type="dxa"/>
          </w:tcPr>
          <w:p w14:paraId="5B7B94D8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fachspezifische Interpretation der von Radiologinnen und Radiologen bzw. Nuklearmedizinerinnen und Nuklearmedizinern erhobenen Befunde bei bildgebenden Verfahren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2C079D" w:rsidRPr="002C079D" w14:paraId="3CC239EA" w14:textId="77777777" w:rsidTr="000818D4">
        <w:tc>
          <w:tcPr>
            <w:tcW w:w="9493" w:type="dxa"/>
          </w:tcPr>
          <w:p w14:paraId="2C831B7C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fachspezifische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Sonographie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  <w:tr w:rsidR="002C079D" w:rsidRPr="002C079D" w14:paraId="38D0CEE6" w14:textId="77777777" w:rsidTr="000818D4">
        <w:tc>
          <w:tcPr>
            <w:tcW w:w="9493" w:type="dxa"/>
          </w:tcPr>
          <w:p w14:paraId="0234A5FF" w14:textId="77777777" w:rsidR="002C079D" w:rsidRPr="002C079D" w:rsidRDefault="002C079D" w:rsidP="002C079D">
            <w:pPr>
              <w:numPr>
                <w:ilvl w:val="0"/>
                <w:numId w:val="42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Liquorpunktion</w:t>
            </w:r>
            <w:proofErr w:type="spellEnd"/>
            <w:r w:rsidRPr="002C07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2C07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</w:tbl>
    <w:p w14:paraId="1231BCEB" w14:textId="60C99825" w:rsidR="005E3F52" w:rsidRPr="002C079D" w:rsidRDefault="005E3F52" w:rsidP="002C079D"/>
    <w:sectPr w:rsidR="005E3F52" w:rsidRPr="002C07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0F82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4AFA"/>
    <w:multiLevelType w:val="hybridMultilevel"/>
    <w:tmpl w:val="551C692E"/>
    <w:lvl w:ilvl="0" w:tplc="80A2583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C46AB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B20DF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07AC0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51F2F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15816"/>
    <w:multiLevelType w:val="hybridMultilevel"/>
    <w:tmpl w:val="0862E4B8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037724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4539B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096215E9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2E1063"/>
    <w:multiLevelType w:val="hybridMultilevel"/>
    <w:tmpl w:val="F7CAC35E"/>
    <w:lvl w:ilvl="0" w:tplc="79201E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E87D3A"/>
    <w:multiLevelType w:val="hybridMultilevel"/>
    <w:tmpl w:val="7CA2D900"/>
    <w:lvl w:ilvl="0" w:tplc="4A40FC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E4D8B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C4335"/>
    <w:multiLevelType w:val="hybridMultilevel"/>
    <w:tmpl w:val="062CFFF2"/>
    <w:lvl w:ilvl="0" w:tplc="FF34288E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201E2"/>
    <w:multiLevelType w:val="hybridMultilevel"/>
    <w:tmpl w:val="EBCEC74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D2469D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7B2F6C"/>
    <w:multiLevelType w:val="hybridMultilevel"/>
    <w:tmpl w:val="08667D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57786"/>
    <w:multiLevelType w:val="hybridMultilevel"/>
    <w:tmpl w:val="3C96C7C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D917BA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E9554E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035439"/>
    <w:multiLevelType w:val="hybridMultilevel"/>
    <w:tmpl w:val="C6B0D510"/>
    <w:lvl w:ilvl="0" w:tplc="0504C90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21CB3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E483C"/>
    <w:multiLevelType w:val="hybridMultilevel"/>
    <w:tmpl w:val="C9C41E6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5E55BE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6461BD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21B04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B3459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7376A0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E19B8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A2214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ED7A36"/>
    <w:multiLevelType w:val="hybridMultilevel"/>
    <w:tmpl w:val="7A9299A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721542A"/>
    <w:multiLevelType w:val="hybridMultilevel"/>
    <w:tmpl w:val="1898DAF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A131B4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643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E74BB"/>
    <w:multiLevelType w:val="hybridMultilevel"/>
    <w:tmpl w:val="EFA42104"/>
    <w:lvl w:ilvl="0" w:tplc="D97018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37BF7"/>
    <w:multiLevelType w:val="hybridMultilevel"/>
    <w:tmpl w:val="0E74E140"/>
    <w:lvl w:ilvl="0" w:tplc="A1C6A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C4B08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D555EC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8CC1755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62A64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D403E"/>
    <w:multiLevelType w:val="multilevel"/>
    <w:tmpl w:val="7CF0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900AD1"/>
    <w:multiLevelType w:val="hybridMultilevel"/>
    <w:tmpl w:val="F7CAC35E"/>
    <w:lvl w:ilvl="0" w:tplc="79201E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7"/>
  </w:num>
  <w:num w:numId="4">
    <w:abstractNumId w:val="5"/>
  </w:num>
  <w:num w:numId="5">
    <w:abstractNumId w:val="0"/>
  </w:num>
  <w:num w:numId="6">
    <w:abstractNumId w:val="15"/>
  </w:num>
  <w:num w:numId="7">
    <w:abstractNumId w:val="31"/>
  </w:num>
  <w:num w:numId="8">
    <w:abstractNumId w:val="29"/>
  </w:num>
  <w:num w:numId="9">
    <w:abstractNumId w:val="12"/>
  </w:num>
  <w:num w:numId="10">
    <w:abstractNumId w:val="4"/>
  </w:num>
  <w:num w:numId="11">
    <w:abstractNumId w:val="7"/>
  </w:num>
  <w:num w:numId="12">
    <w:abstractNumId w:val="3"/>
  </w:num>
  <w:num w:numId="13">
    <w:abstractNumId w:val="27"/>
  </w:num>
  <w:num w:numId="14">
    <w:abstractNumId w:val="36"/>
  </w:num>
  <w:num w:numId="15">
    <w:abstractNumId w:val="9"/>
  </w:num>
  <w:num w:numId="16">
    <w:abstractNumId w:val="10"/>
  </w:num>
  <w:num w:numId="17">
    <w:abstractNumId w:val="40"/>
  </w:num>
  <w:num w:numId="18">
    <w:abstractNumId w:val="13"/>
  </w:num>
  <w:num w:numId="19">
    <w:abstractNumId w:val="41"/>
  </w:num>
  <w:num w:numId="20">
    <w:abstractNumId w:val="39"/>
  </w:num>
  <w:num w:numId="21">
    <w:abstractNumId w:val="23"/>
  </w:num>
  <w:num w:numId="22">
    <w:abstractNumId w:val="25"/>
  </w:num>
  <w:num w:numId="23">
    <w:abstractNumId w:val="28"/>
  </w:num>
  <w:num w:numId="24">
    <w:abstractNumId w:val="35"/>
  </w:num>
  <w:num w:numId="25">
    <w:abstractNumId w:val="24"/>
  </w:num>
  <w:num w:numId="26">
    <w:abstractNumId w:val="21"/>
  </w:num>
  <w:num w:numId="27">
    <w:abstractNumId w:val="19"/>
  </w:num>
  <w:num w:numId="28">
    <w:abstractNumId w:val="26"/>
  </w:num>
  <w:num w:numId="29">
    <w:abstractNumId w:val="22"/>
  </w:num>
  <w:num w:numId="30">
    <w:abstractNumId w:val="18"/>
  </w:num>
  <w:num w:numId="31">
    <w:abstractNumId w:val="33"/>
  </w:num>
  <w:num w:numId="32">
    <w:abstractNumId w:val="38"/>
  </w:num>
  <w:num w:numId="33">
    <w:abstractNumId w:val="2"/>
  </w:num>
  <w:num w:numId="34">
    <w:abstractNumId w:val="14"/>
  </w:num>
  <w:num w:numId="35">
    <w:abstractNumId w:val="30"/>
  </w:num>
  <w:num w:numId="36">
    <w:abstractNumId w:val="11"/>
  </w:num>
  <w:num w:numId="37">
    <w:abstractNumId w:val="37"/>
  </w:num>
  <w:num w:numId="38">
    <w:abstractNumId w:val="32"/>
  </w:num>
  <w:num w:numId="39">
    <w:abstractNumId w:val="1"/>
  </w:num>
  <w:num w:numId="40">
    <w:abstractNumId w:val="34"/>
  </w:num>
  <w:num w:numId="41">
    <w:abstractNumId w:val="20"/>
  </w:num>
  <w:num w:numId="42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2C079D"/>
    <w:rsid w:val="0034213F"/>
    <w:rsid w:val="005E3F52"/>
    <w:rsid w:val="007A4F1B"/>
    <w:rsid w:val="007F1BCE"/>
    <w:rsid w:val="00884CC9"/>
    <w:rsid w:val="00E63698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34213F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3">
    <w:name w:val="Tabellenraster453"/>
    <w:basedOn w:val="NormaleTabelle"/>
    <w:next w:val="Tabellenraster"/>
    <w:uiPriority w:val="59"/>
    <w:locked/>
    <w:rsid w:val="007A4F1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4">
    <w:name w:val="Tabellenraster454"/>
    <w:basedOn w:val="NormaleTabelle"/>
    <w:next w:val="Tabellenraster"/>
    <w:uiPriority w:val="59"/>
    <w:locked/>
    <w:rsid w:val="002C07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1050</Words>
  <Characters>7365</Characters>
  <Application>Microsoft Office Word</Application>
  <DocSecurity>0</DocSecurity>
  <Lines>156</Lines>
  <Paragraphs>106</Paragraphs>
  <ScaleCrop>false</ScaleCrop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2026-06-22T08:43:00Z</dcterms:created>
  <dcterms:modified xsi:type="dcterms:W3CDTF">2026-06-22T08:43:00Z</dcterms:modified>
</cp:coreProperties>
</file>