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D9DCA" w14:textId="77777777" w:rsidR="00CF21A7" w:rsidRPr="00CF21A7" w:rsidRDefault="00CF21A7" w:rsidP="00CF21A7">
      <w:pPr>
        <w:spacing w:before="160" w:line="220" w:lineRule="exact"/>
        <w:jc w:val="right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bookmarkStart w:id="0" w:name="_Hlk229404728"/>
      <w:r w:rsidRPr="00CF21A7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Anlage 1.B.2.2.1</w:t>
      </w:r>
    </w:p>
    <w:p w14:paraId="51DB1603" w14:textId="77777777" w:rsidR="00CF21A7" w:rsidRPr="00CF21A7" w:rsidRDefault="00CF21A7" w:rsidP="00CF21A7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5CE863CE" w14:textId="77777777" w:rsidR="00CF21A7" w:rsidRPr="00CF21A7" w:rsidRDefault="00CF21A7" w:rsidP="00CF21A7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CF21A7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Ausbildungsinhalte </w:t>
      </w:r>
    </w:p>
    <w:p w14:paraId="5A49B332" w14:textId="77777777" w:rsidR="00CF21A7" w:rsidRPr="00CF21A7" w:rsidRDefault="00CF21A7" w:rsidP="00CF21A7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CF21A7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Allgemeinmedizin und Familienmedizin</w:t>
      </w:r>
    </w:p>
    <w:p w14:paraId="586C6B71" w14:textId="77777777" w:rsidR="00CF21A7" w:rsidRPr="00CF21A7" w:rsidRDefault="00CF21A7" w:rsidP="00CF21A7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5262A591" w14:textId="77777777" w:rsidR="00CF21A7" w:rsidRPr="00CF21A7" w:rsidRDefault="00CF21A7" w:rsidP="00CF21A7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CF21A7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Sonderfach-Grundausbildung</w:t>
      </w:r>
    </w:p>
    <w:p w14:paraId="2D768B83" w14:textId="77777777" w:rsidR="00CF21A7" w:rsidRPr="00CF21A7" w:rsidRDefault="00CF21A7" w:rsidP="00CF21A7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37D2E048" w14:textId="77777777" w:rsidR="00CF21A7" w:rsidRPr="00CF21A7" w:rsidRDefault="00CF21A7" w:rsidP="00CF21A7">
      <w:pPr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CF21A7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Anästhesiologie und Intensivmedizin</w:t>
      </w:r>
    </w:p>
    <w:p w14:paraId="2FF2ECC5" w14:textId="77777777" w:rsidR="00CF21A7" w:rsidRPr="00CF21A7" w:rsidRDefault="00CF21A7" w:rsidP="00CF21A7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15720767" w14:textId="77777777" w:rsidR="00CF21A7" w:rsidRPr="00CF21A7" w:rsidRDefault="00CF21A7" w:rsidP="00CF21A7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CF21A7" w:rsidRPr="00CF21A7" w14:paraId="61CF68B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92B8FB" w14:textId="77777777" w:rsidR="00CF21A7" w:rsidRPr="00CF21A7" w:rsidRDefault="00CF21A7" w:rsidP="00CF21A7">
            <w:pPr>
              <w:numPr>
                <w:ilvl w:val="0"/>
                <w:numId w:val="26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Akut- und Notfallmedizin</w:t>
            </w:r>
          </w:p>
        </w:tc>
      </w:tr>
      <w:tr w:rsidR="00CF21A7" w:rsidRPr="00CF21A7" w14:paraId="02C2E71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F15E7E" w14:textId="77777777" w:rsidR="00CF21A7" w:rsidRPr="00CF21A7" w:rsidRDefault="00CF21A7" w:rsidP="00CF21A7">
            <w:pPr>
              <w:numPr>
                <w:ilvl w:val="0"/>
                <w:numId w:val="27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Kenntnisse/Erfahrungen </w:t>
            </w:r>
          </w:p>
        </w:tc>
      </w:tr>
      <w:tr w:rsidR="00CF21A7" w:rsidRPr="00CF21A7" w14:paraId="389FCC2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27EC45" w14:textId="77777777" w:rsidR="00CF21A7" w:rsidRPr="00CF21A7" w:rsidRDefault="00CF21A7" w:rsidP="00CF21A7">
            <w:pPr>
              <w:numPr>
                <w:ilvl w:val="0"/>
                <w:numId w:val="22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Grundlagen der kardiopulmonalen Reanimation </w:t>
            </w:r>
          </w:p>
        </w:tc>
      </w:tr>
      <w:tr w:rsidR="00CF21A7" w:rsidRPr="00CF21A7" w14:paraId="6BA4311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684176" w14:textId="77777777" w:rsidR="00CF21A7" w:rsidRPr="00CF21A7" w:rsidRDefault="00CF21A7" w:rsidP="00CF21A7">
            <w:pPr>
              <w:numPr>
                <w:ilvl w:val="0"/>
                <w:numId w:val="22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 zur intensivmedizinischen Behandlung</w:t>
            </w:r>
          </w:p>
        </w:tc>
      </w:tr>
      <w:tr w:rsidR="00CF21A7" w:rsidRPr="00CF21A7" w14:paraId="2E66A88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4FC4EC5" w14:textId="77777777" w:rsidR="00CF21A7" w:rsidRPr="00CF21A7" w:rsidRDefault="00CF21A7" w:rsidP="00CF21A7">
            <w:pPr>
              <w:numPr>
                <w:ilvl w:val="0"/>
                <w:numId w:val="22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Durchführung einer Sauerstofftherapie mit O</w:t>
            </w: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-Nasensonde, O</w:t>
            </w: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-Maske </w:t>
            </w:r>
          </w:p>
        </w:tc>
      </w:tr>
      <w:tr w:rsidR="00CF21A7" w:rsidRPr="00CF21A7" w14:paraId="61AF9E5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5BBEB3" w14:textId="77777777" w:rsidR="00CF21A7" w:rsidRPr="00CF21A7" w:rsidRDefault="00CF21A7" w:rsidP="00CF21A7">
            <w:pPr>
              <w:numPr>
                <w:ilvl w:val="0"/>
                <w:numId w:val="22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Maskenbeatmung mit und ohne Hilfsmittel</w:t>
            </w:r>
          </w:p>
        </w:tc>
      </w:tr>
      <w:tr w:rsidR="00CF21A7" w:rsidRPr="00CF21A7" w14:paraId="021A8D2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95A23C2" w14:textId="77777777" w:rsidR="00CF21A7" w:rsidRPr="00CF21A7" w:rsidRDefault="00CF21A7" w:rsidP="00CF21A7">
            <w:pPr>
              <w:numPr>
                <w:ilvl w:val="0"/>
                <w:numId w:val="22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Anlage und Beatmung über einen </w:t>
            </w:r>
            <w:proofErr w:type="spellStart"/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supraglottischen</w:t>
            </w:r>
            <w:proofErr w:type="spellEnd"/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Atemweg</w:t>
            </w:r>
          </w:p>
        </w:tc>
      </w:tr>
    </w:tbl>
    <w:p w14:paraId="4FA55261" w14:textId="77777777" w:rsidR="00CF21A7" w:rsidRPr="00CF21A7" w:rsidRDefault="00CF21A7" w:rsidP="00CF21A7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CF21A7" w:rsidRPr="00CF21A7" w14:paraId="13E2ADE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45624D7" w14:textId="77777777" w:rsidR="00CF21A7" w:rsidRPr="00CF21A7" w:rsidRDefault="00CF21A7" w:rsidP="00CF21A7">
            <w:pPr>
              <w:numPr>
                <w:ilvl w:val="0"/>
                <w:numId w:val="27"/>
              </w:numPr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Fertigkeiten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7D00F2B" w14:textId="77777777" w:rsidR="00CF21A7" w:rsidRPr="00CF21A7" w:rsidRDefault="00CF21A7" w:rsidP="00CF21A7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CF21A7" w:rsidRPr="00CF21A7" w14:paraId="08C7E71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A36431E" w14:textId="77777777" w:rsidR="00CF21A7" w:rsidRPr="00CF21A7" w:rsidRDefault="00CF21A7" w:rsidP="00CF21A7">
            <w:pPr>
              <w:numPr>
                <w:ilvl w:val="0"/>
                <w:numId w:val="23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Anamneseerhebung, Erstbeurteilung und Monitoring beim innerklinischen Notfall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EB9CBB0" w14:textId="77777777" w:rsidR="00CF21A7" w:rsidRPr="00CF21A7" w:rsidRDefault="00CF21A7" w:rsidP="00CF21A7">
            <w:pPr>
              <w:ind w:left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CF21A7" w:rsidRPr="00CF21A7" w14:paraId="121B9FB6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F95A7C" w14:textId="77777777" w:rsidR="00CF21A7" w:rsidRPr="00CF21A7" w:rsidRDefault="00CF21A7" w:rsidP="00CF21A7">
            <w:pPr>
              <w:numPr>
                <w:ilvl w:val="0"/>
                <w:numId w:val="23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GB" w:eastAsia="de-DE"/>
              </w:rPr>
              <w:t>kardiopulmonale</w:t>
            </w:r>
            <w:proofErr w:type="spellEnd"/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GB" w:eastAsia="de-DE"/>
              </w:rPr>
              <w:t xml:space="preserve"> Reanimation, Advanced Life Support (ALS)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112DED" w14:textId="77777777" w:rsidR="00CF21A7" w:rsidRPr="00CF21A7" w:rsidRDefault="00CF21A7" w:rsidP="00CF21A7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CF21A7" w:rsidRPr="00CF21A7" w14:paraId="610A2F6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8CACEF3" w14:textId="77777777" w:rsidR="00CF21A7" w:rsidRPr="00CF21A7" w:rsidRDefault="00CF21A7" w:rsidP="00CF21A7">
            <w:pPr>
              <w:numPr>
                <w:ilvl w:val="0"/>
                <w:numId w:val="23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Durchführung einer Sauerstofftherapie mit O</w:t>
            </w: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-Nasensonde, O</w:t>
            </w: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-Maske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722535" w14:textId="77777777" w:rsidR="00CF21A7" w:rsidRPr="00CF21A7" w:rsidRDefault="00CF21A7" w:rsidP="00CF21A7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CF21A7" w:rsidRPr="00CF21A7" w14:paraId="34BA35C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ECA6C3F" w14:textId="77777777" w:rsidR="00CF21A7" w:rsidRPr="00CF21A7" w:rsidRDefault="00CF21A7" w:rsidP="00CF21A7">
            <w:pPr>
              <w:numPr>
                <w:ilvl w:val="0"/>
                <w:numId w:val="23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Maskenbeatmung mit und ohne Hilfsmittel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6A78C33" w14:textId="77777777" w:rsidR="00CF21A7" w:rsidRPr="00CF21A7" w:rsidRDefault="00CF21A7" w:rsidP="00CF21A7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CF21A7" w:rsidRPr="00CF21A7" w14:paraId="0E6B8C7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AED8EE" w14:textId="77777777" w:rsidR="00CF21A7" w:rsidRPr="00CF21A7" w:rsidRDefault="00CF21A7" w:rsidP="00CF21A7">
            <w:pPr>
              <w:numPr>
                <w:ilvl w:val="0"/>
                <w:numId w:val="23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Anlage und Beatmung über einen </w:t>
            </w:r>
            <w:proofErr w:type="spellStart"/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supraglottischen</w:t>
            </w:r>
            <w:proofErr w:type="spellEnd"/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Atemweg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C50C09" w14:textId="77777777" w:rsidR="00CF21A7" w:rsidRPr="00CF21A7" w:rsidRDefault="00CF21A7" w:rsidP="00CF21A7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4EF95B5F" w14:textId="77777777" w:rsidR="00CF21A7" w:rsidRPr="00CF21A7" w:rsidRDefault="00CF21A7" w:rsidP="00CF21A7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CF21A7" w:rsidRPr="00CF21A7" w14:paraId="76B9F00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F331BAF" w14:textId="77777777" w:rsidR="00CF21A7" w:rsidRPr="00CF21A7" w:rsidRDefault="00CF21A7" w:rsidP="00CF21A7">
            <w:pPr>
              <w:numPr>
                <w:ilvl w:val="0"/>
                <w:numId w:val="26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Basismedizin</w:t>
            </w:r>
          </w:p>
        </w:tc>
      </w:tr>
      <w:tr w:rsidR="00CF21A7" w:rsidRPr="00CF21A7" w14:paraId="2F14DC3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3AF6A4" w14:textId="77777777" w:rsidR="00CF21A7" w:rsidRPr="00CF21A7" w:rsidRDefault="00CF21A7" w:rsidP="00CF21A7">
            <w:pPr>
              <w:numPr>
                <w:ilvl w:val="0"/>
                <w:numId w:val="28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CF21A7" w:rsidRPr="00CF21A7" w14:paraId="00C7EA6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E507C93" w14:textId="77777777" w:rsidR="00CF21A7" w:rsidRPr="00CF21A7" w:rsidRDefault="00CF21A7" w:rsidP="00CF21A7">
            <w:pPr>
              <w:numPr>
                <w:ilvl w:val="0"/>
                <w:numId w:val="24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Einschätzen des Anästhesierisikos anhand der Anamnese, des Prämedikationsgespräches und der Größe des geplanten Eingriffs</w:t>
            </w:r>
          </w:p>
        </w:tc>
      </w:tr>
      <w:tr w:rsidR="00CF21A7" w:rsidRPr="00CF21A7" w14:paraId="65C2E0B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77FA1D" w14:textId="77777777" w:rsidR="00CF21A7" w:rsidRPr="00CF21A7" w:rsidRDefault="00CF21A7" w:rsidP="00CF21A7">
            <w:pPr>
              <w:numPr>
                <w:ilvl w:val="0"/>
                <w:numId w:val="24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Führen des Anamnesegespräches anhand eines strukturierten Fragebogens im Rahmen des Prämedikationsgespräches</w:t>
            </w:r>
          </w:p>
        </w:tc>
      </w:tr>
      <w:tr w:rsidR="00CF21A7" w:rsidRPr="00CF21A7" w14:paraId="509A346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33719D" w14:textId="77777777" w:rsidR="00CF21A7" w:rsidRPr="00CF21A7" w:rsidRDefault="00CF21A7" w:rsidP="00CF21A7">
            <w:pPr>
              <w:numPr>
                <w:ilvl w:val="0"/>
                <w:numId w:val="24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Grundlagen der präoperativen Diagnostik </w:t>
            </w:r>
          </w:p>
        </w:tc>
      </w:tr>
      <w:tr w:rsidR="00CF21A7" w:rsidRPr="00CF21A7" w14:paraId="175BFE0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D93F3E" w14:textId="77777777" w:rsidR="00CF21A7" w:rsidRPr="00CF21A7" w:rsidRDefault="00CF21A7" w:rsidP="00CF21A7">
            <w:pPr>
              <w:numPr>
                <w:ilvl w:val="0"/>
                <w:numId w:val="24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0"/>
                <w:szCs w:val="20"/>
                <w:lang w:eastAsia="de-DE"/>
              </w:rPr>
              <w:t xml:space="preserve">Bedeutung von präoperativer Nüchternheit, Aspirationsrisiko und </w:t>
            </w:r>
            <w:proofErr w:type="spellStart"/>
            <w:r w:rsidRPr="00CF21A7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0"/>
                <w:szCs w:val="20"/>
                <w:lang w:eastAsia="de-DE"/>
              </w:rPr>
              <w:t>Infektfreiheit</w:t>
            </w:r>
            <w:proofErr w:type="spellEnd"/>
          </w:p>
        </w:tc>
      </w:tr>
      <w:tr w:rsidR="00CF21A7" w:rsidRPr="00CF21A7" w14:paraId="1587499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F2BFCA0" w14:textId="77777777" w:rsidR="00CF21A7" w:rsidRPr="00CF21A7" w:rsidRDefault="00CF21A7" w:rsidP="00CF21A7">
            <w:pPr>
              <w:numPr>
                <w:ilvl w:val="0"/>
                <w:numId w:val="24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0"/>
                <w:szCs w:val="20"/>
                <w:lang w:eastAsia="de-DE"/>
              </w:rPr>
              <w:t xml:space="preserve">Indikation zur perioperativen Weiterführung bzw. Unterbrechung einer vorbestehenden Medikation (z.B. Antikoagulantien, </w:t>
            </w:r>
            <w:proofErr w:type="spellStart"/>
            <w:r w:rsidRPr="00CF21A7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0"/>
                <w:szCs w:val="20"/>
                <w:lang w:eastAsia="de-DE"/>
              </w:rPr>
              <w:t>Antiplättchentherapie</w:t>
            </w:r>
            <w:proofErr w:type="spellEnd"/>
            <w:r w:rsidRPr="00CF21A7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0"/>
                <w:szCs w:val="20"/>
                <w:lang w:eastAsia="de-DE"/>
              </w:rPr>
              <w:t xml:space="preserve">, Antidiabetika, Antihypertensiva) </w:t>
            </w:r>
          </w:p>
        </w:tc>
      </w:tr>
      <w:tr w:rsidR="00CF21A7" w:rsidRPr="00CF21A7" w14:paraId="4F03938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1DDF13" w14:textId="77777777" w:rsidR="00CF21A7" w:rsidRPr="00CF21A7" w:rsidRDefault="00CF21A7" w:rsidP="00CF21A7">
            <w:pPr>
              <w:numPr>
                <w:ilvl w:val="0"/>
                <w:numId w:val="24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0"/>
                <w:szCs w:val="20"/>
                <w:lang w:eastAsia="de-DE"/>
              </w:rPr>
              <w:t xml:space="preserve">Indikation zur präoperativen </w:t>
            </w:r>
            <w:proofErr w:type="spellStart"/>
            <w:r w:rsidRPr="00CF21A7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0"/>
                <w:szCs w:val="20"/>
                <w:lang w:eastAsia="de-DE"/>
              </w:rPr>
              <w:t>Anämiediagnostik</w:t>
            </w:r>
            <w:proofErr w:type="spellEnd"/>
            <w:r w:rsidRPr="00CF21A7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0"/>
                <w:szCs w:val="20"/>
                <w:lang w:eastAsia="de-DE"/>
              </w:rPr>
              <w:t xml:space="preserve"> und -korrektur</w:t>
            </w: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, Patient-Blood-Management</w:t>
            </w:r>
          </w:p>
        </w:tc>
      </w:tr>
      <w:tr w:rsidR="00CF21A7" w:rsidRPr="00CF21A7" w14:paraId="0FFA940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3E66CC" w14:textId="77777777" w:rsidR="00CF21A7" w:rsidRPr="00CF21A7" w:rsidRDefault="00CF21A7" w:rsidP="00CF21A7">
            <w:pPr>
              <w:numPr>
                <w:ilvl w:val="0"/>
                <w:numId w:val="24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 für die perioperative Antibiotikaprophylaxe/-therapie</w:t>
            </w:r>
          </w:p>
        </w:tc>
      </w:tr>
      <w:tr w:rsidR="00CF21A7" w:rsidRPr="00CF21A7" w14:paraId="708BA59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0D83F2" w14:textId="77777777" w:rsidR="00CF21A7" w:rsidRPr="00CF21A7" w:rsidRDefault="00CF21A7" w:rsidP="00CF21A7">
            <w:pPr>
              <w:numPr>
                <w:ilvl w:val="0"/>
                <w:numId w:val="24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Rechtliche Grundlagen der Patientinnen- und Patientenaufklärung und Anästhesie-Freigabe</w:t>
            </w:r>
          </w:p>
        </w:tc>
      </w:tr>
      <w:tr w:rsidR="00CF21A7" w:rsidRPr="00CF21A7" w14:paraId="7567677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5D7BE9" w14:textId="77777777" w:rsidR="00CF21A7" w:rsidRPr="00CF21A7" w:rsidRDefault="00CF21A7" w:rsidP="00CF21A7">
            <w:pPr>
              <w:numPr>
                <w:ilvl w:val="0"/>
                <w:numId w:val="24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Erhebung klinischer Hinweise für einen schwierigen Atemweg</w:t>
            </w:r>
          </w:p>
        </w:tc>
      </w:tr>
    </w:tbl>
    <w:p w14:paraId="1AFA426A" w14:textId="77777777" w:rsidR="00CF21A7" w:rsidRPr="00CF21A7" w:rsidRDefault="00CF21A7" w:rsidP="00CF21A7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CF21A7" w:rsidRPr="00CF21A7" w14:paraId="1EC6B3A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D296E1" w14:textId="77777777" w:rsidR="00CF21A7" w:rsidRPr="00CF21A7" w:rsidRDefault="00CF21A7" w:rsidP="00CF21A7">
            <w:pPr>
              <w:numPr>
                <w:ilvl w:val="0"/>
                <w:numId w:val="28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2F2FC52" w14:textId="77777777" w:rsidR="00CF21A7" w:rsidRPr="00CF21A7" w:rsidRDefault="00CF21A7" w:rsidP="00CF21A7">
            <w:pPr>
              <w:ind w:left="-14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CF21A7" w:rsidRPr="00CF21A7" w14:paraId="29105CB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7E7BE2D" w14:textId="77777777" w:rsidR="00CF21A7" w:rsidRPr="00CF21A7" w:rsidRDefault="00CF21A7" w:rsidP="00CF21A7">
            <w:pPr>
              <w:numPr>
                <w:ilvl w:val="0"/>
                <w:numId w:val="29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Führen des Anamnesegesprächs anhand eines strukturierten Fragebogens im Rahmen des Prämedikationsgesprächs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77A562" w14:textId="77777777" w:rsidR="00CF21A7" w:rsidRPr="00CF21A7" w:rsidRDefault="00CF21A7" w:rsidP="00CF21A7">
            <w:pPr>
              <w:ind w:left="-14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CF21A7" w:rsidRPr="00CF21A7" w14:paraId="1CF2875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3C0E610" w14:textId="77777777" w:rsidR="00CF21A7" w:rsidRPr="00CF21A7" w:rsidRDefault="00CF21A7" w:rsidP="00CF21A7">
            <w:pPr>
              <w:numPr>
                <w:ilvl w:val="0"/>
                <w:numId w:val="29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Grundlagen der präoperativen Diagnostik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A46E601" w14:textId="77777777" w:rsidR="00CF21A7" w:rsidRPr="00CF21A7" w:rsidRDefault="00CF21A7" w:rsidP="00CF21A7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CF21A7" w:rsidRPr="00CF21A7" w14:paraId="5B71CFF6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F3DBE76" w14:textId="77777777" w:rsidR="00CF21A7" w:rsidRPr="00CF21A7" w:rsidRDefault="00CF21A7" w:rsidP="00CF21A7">
            <w:pPr>
              <w:numPr>
                <w:ilvl w:val="0"/>
                <w:numId w:val="29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0"/>
                <w:szCs w:val="20"/>
                <w:lang w:eastAsia="de-DE"/>
              </w:rPr>
              <w:t xml:space="preserve">Indikation zur perioperativen Weiterführung bzw. Unterbrechung einer vorbestehenden Medikation z.B. Antikoagulantien, </w:t>
            </w:r>
            <w:proofErr w:type="spellStart"/>
            <w:r w:rsidRPr="00CF21A7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0"/>
                <w:szCs w:val="20"/>
                <w:lang w:eastAsia="de-DE"/>
              </w:rPr>
              <w:t>Antiplättchentherapie</w:t>
            </w:r>
            <w:proofErr w:type="spellEnd"/>
            <w:r w:rsidRPr="00CF21A7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0"/>
                <w:szCs w:val="20"/>
                <w:lang w:eastAsia="de-DE"/>
              </w:rPr>
              <w:t xml:space="preserve">, Antidiabetika, Antihypertensiva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EC089C3" w14:textId="77777777" w:rsidR="00CF21A7" w:rsidRPr="00CF21A7" w:rsidRDefault="00CF21A7" w:rsidP="00CF21A7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CF21A7" w:rsidRPr="00CF21A7" w14:paraId="289C1D1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43ED34" w14:textId="77777777" w:rsidR="00CF21A7" w:rsidRPr="00CF21A7" w:rsidRDefault="00CF21A7" w:rsidP="00CF21A7">
            <w:pPr>
              <w:numPr>
                <w:ilvl w:val="0"/>
                <w:numId w:val="29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Erhebung klinischer Hinweise für einen schwierigen Atemweg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EFBFC1" w14:textId="77777777" w:rsidR="00CF21A7" w:rsidRPr="00CF21A7" w:rsidRDefault="00CF21A7" w:rsidP="00CF21A7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0815BEC0" w14:textId="77777777" w:rsidR="00CF21A7" w:rsidRPr="00CF21A7" w:rsidRDefault="00CF21A7" w:rsidP="00CF21A7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CF21A7" w:rsidRPr="00CF21A7" w14:paraId="493B285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437DBA" w14:textId="77777777" w:rsidR="00CF21A7" w:rsidRPr="00CF21A7" w:rsidRDefault="00CF21A7" w:rsidP="00CF21A7">
            <w:pPr>
              <w:numPr>
                <w:ilvl w:val="0"/>
                <w:numId w:val="26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Fachspezifische Medizin</w:t>
            </w:r>
          </w:p>
        </w:tc>
      </w:tr>
      <w:tr w:rsidR="00CF21A7" w:rsidRPr="00CF21A7" w14:paraId="3EBBC3A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D86FD99" w14:textId="77777777" w:rsidR="00CF21A7" w:rsidRPr="00CF21A7" w:rsidRDefault="00CF21A7" w:rsidP="00CF21A7">
            <w:pPr>
              <w:numPr>
                <w:ilvl w:val="0"/>
                <w:numId w:val="33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CF21A7" w:rsidRPr="00CF21A7" w14:paraId="19B61B9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44EAFAB" w14:textId="77777777" w:rsidR="00CF21A7" w:rsidRPr="00CF21A7" w:rsidRDefault="00CF21A7" w:rsidP="00CF21A7">
            <w:pPr>
              <w:numPr>
                <w:ilvl w:val="0"/>
                <w:numId w:val="30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Allgemeine Abläufe bei Allgemein- und Regionalanästhesien </w:t>
            </w:r>
          </w:p>
        </w:tc>
      </w:tr>
      <w:tr w:rsidR="00CF21A7" w:rsidRPr="00CF21A7" w14:paraId="668300B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A4C91D1" w14:textId="77777777" w:rsidR="00CF21A7" w:rsidRPr="00CF21A7" w:rsidRDefault="00CF21A7" w:rsidP="00CF21A7">
            <w:pPr>
              <w:numPr>
                <w:ilvl w:val="0"/>
                <w:numId w:val="30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Beurteilung der Anästhesietiefe und Ausbreitung einer Regionalanästhesie</w:t>
            </w:r>
          </w:p>
        </w:tc>
      </w:tr>
      <w:tr w:rsidR="00CF21A7" w:rsidRPr="00CF21A7" w14:paraId="136FEA7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ABEC3F2" w14:textId="77777777" w:rsidR="00CF21A7" w:rsidRPr="00CF21A7" w:rsidRDefault="00CF21A7" w:rsidP="00CF21A7">
            <w:pPr>
              <w:numPr>
                <w:ilvl w:val="0"/>
                <w:numId w:val="30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Grundlagen der Beatmung </w:t>
            </w:r>
          </w:p>
        </w:tc>
      </w:tr>
      <w:tr w:rsidR="00CF21A7" w:rsidRPr="00CF21A7" w14:paraId="1DBE8A6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7839381" w14:textId="77777777" w:rsidR="00CF21A7" w:rsidRPr="00CF21A7" w:rsidRDefault="00CF21A7" w:rsidP="00CF21A7">
            <w:pPr>
              <w:numPr>
                <w:ilvl w:val="0"/>
                <w:numId w:val="30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Stufen der Sedierung, Voraussetzungen und Risiken der (</w:t>
            </w:r>
            <w:proofErr w:type="spellStart"/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Analgo</w:t>
            </w:r>
            <w:proofErr w:type="spellEnd"/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)-Sedierung </w:t>
            </w:r>
          </w:p>
        </w:tc>
      </w:tr>
      <w:tr w:rsidR="00CF21A7" w:rsidRPr="00CF21A7" w14:paraId="0EC185B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CFDF98" w14:textId="77777777" w:rsidR="00CF21A7" w:rsidRPr="00CF21A7" w:rsidRDefault="00CF21A7" w:rsidP="00CF21A7">
            <w:pPr>
              <w:numPr>
                <w:ilvl w:val="0"/>
                <w:numId w:val="30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Anwendung der OP-Sicherheits-Checkliste</w:t>
            </w:r>
          </w:p>
        </w:tc>
      </w:tr>
      <w:tr w:rsidR="00CF21A7" w:rsidRPr="00CF21A7" w14:paraId="1EC8E9E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337980" w14:textId="77777777" w:rsidR="00CF21A7" w:rsidRPr="00CF21A7" w:rsidRDefault="00CF21A7" w:rsidP="00CF21A7">
            <w:pPr>
              <w:numPr>
                <w:ilvl w:val="0"/>
                <w:numId w:val="30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Intraoperative Flüssigkeits- und Volumentherapie</w:t>
            </w:r>
          </w:p>
        </w:tc>
      </w:tr>
      <w:tr w:rsidR="00CF21A7" w:rsidRPr="00CF21A7" w14:paraId="0A588F8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C345C6" w14:textId="77777777" w:rsidR="00CF21A7" w:rsidRPr="00CF21A7" w:rsidRDefault="00CF21A7" w:rsidP="00CF21A7">
            <w:pPr>
              <w:numPr>
                <w:ilvl w:val="0"/>
                <w:numId w:val="30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Intraoperative Blutkomponententherapie</w:t>
            </w:r>
          </w:p>
        </w:tc>
      </w:tr>
      <w:tr w:rsidR="00CF21A7" w:rsidRPr="00CF21A7" w14:paraId="69FF3F2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8601C9" w14:textId="77777777" w:rsidR="00CF21A7" w:rsidRPr="00CF21A7" w:rsidRDefault="00CF21A7" w:rsidP="00CF21A7">
            <w:pPr>
              <w:numPr>
                <w:ilvl w:val="0"/>
                <w:numId w:val="30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Perioperative Hygienemaßnahmen </w:t>
            </w:r>
          </w:p>
        </w:tc>
      </w:tr>
      <w:tr w:rsidR="00CF21A7" w:rsidRPr="00CF21A7" w14:paraId="677F24B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26B1C9" w14:textId="77777777" w:rsidR="00CF21A7" w:rsidRPr="00CF21A7" w:rsidRDefault="00CF21A7" w:rsidP="00CF21A7">
            <w:pPr>
              <w:numPr>
                <w:ilvl w:val="0"/>
                <w:numId w:val="30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Präoxygenierung</w:t>
            </w:r>
            <w:proofErr w:type="spellEnd"/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CF21A7" w:rsidRPr="00CF21A7" w14:paraId="14E70D5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3B153C3" w14:textId="77777777" w:rsidR="00CF21A7" w:rsidRPr="00CF21A7" w:rsidRDefault="00CF21A7" w:rsidP="00CF21A7">
            <w:pPr>
              <w:numPr>
                <w:ilvl w:val="0"/>
                <w:numId w:val="30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Maskenbeatmung</w:t>
            </w:r>
          </w:p>
        </w:tc>
      </w:tr>
      <w:tr w:rsidR="00CF21A7" w:rsidRPr="00CF21A7" w14:paraId="60F36D3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F6E671" w14:textId="77777777" w:rsidR="00CF21A7" w:rsidRPr="00CF21A7" w:rsidRDefault="00CF21A7" w:rsidP="00CF21A7">
            <w:pPr>
              <w:numPr>
                <w:ilvl w:val="0"/>
                <w:numId w:val="30"/>
              </w:numPr>
              <w:ind w:left="284" w:hanging="285"/>
              <w:rPr>
                <w:rFonts w:ascii="Times New Roman" w:eastAsia="Times New Roman" w:hAnsi="Times New Roman" w:cs="Times New Roman"/>
                <w:strike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Endotracheale Intubation </w:t>
            </w:r>
          </w:p>
        </w:tc>
      </w:tr>
      <w:tr w:rsidR="00CF21A7" w:rsidRPr="00CF21A7" w14:paraId="42203D2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B1D408" w14:textId="77777777" w:rsidR="00CF21A7" w:rsidRPr="00CF21A7" w:rsidRDefault="00CF21A7" w:rsidP="00CF21A7">
            <w:pPr>
              <w:numPr>
                <w:ilvl w:val="0"/>
                <w:numId w:val="30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Anlage von Zugängen und Sonden </w:t>
            </w:r>
          </w:p>
        </w:tc>
      </w:tr>
      <w:tr w:rsidR="00CF21A7" w:rsidRPr="00CF21A7" w14:paraId="17FAFF0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9D7D45E" w14:textId="77777777" w:rsidR="00CF21A7" w:rsidRPr="00CF21A7" w:rsidRDefault="00CF21A7" w:rsidP="00CF21A7">
            <w:pPr>
              <w:numPr>
                <w:ilvl w:val="0"/>
                <w:numId w:val="30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Multimodale Schmerztherapie</w:t>
            </w:r>
          </w:p>
        </w:tc>
      </w:tr>
    </w:tbl>
    <w:p w14:paraId="13158F93" w14:textId="77777777" w:rsidR="00CF21A7" w:rsidRPr="00CF21A7" w:rsidRDefault="00CF21A7" w:rsidP="00CF21A7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CF21A7" w:rsidRPr="00CF21A7" w14:paraId="30DBF67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31B572" w14:textId="77777777" w:rsidR="00CF21A7" w:rsidRPr="00CF21A7" w:rsidRDefault="00CF21A7" w:rsidP="00CF21A7">
            <w:pPr>
              <w:numPr>
                <w:ilvl w:val="0"/>
                <w:numId w:val="33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70AB559" w14:textId="77777777" w:rsidR="00CF21A7" w:rsidRPr="00CF21A7" w:rsidRDefault="00CF21A7" w:rsidP="00CF21A7">
            <w:pPr>
              <w:ind w:left="-289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CF21A7" w:rsidRPr="00CF21A7" w14:paraId="60518FD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8C0D7A" w14:textId="77777777" w:rsidR="00CF21A7" w:rsidRPr="00CF21A7" w:rsidRDefault="00CF21A7" w:rsidP="00CF21A7">
            <w:pPr>
              <w:numPr>
                <w:ilvl w:val="0"/>
                <w:numId w:val="31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Einstellung eines Beatmungsgeräts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EDC2A8" w14:textId="77777777" w:rsidR="00CF21A7" w:rsidRPr="00CF21A7" w:rsidRDefault="00CF21A7" w:rsidP="00CF21A7">
            <w:pPr>
              <w:ind w:left="-289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CF21A7" w:rsidRPr="00CF21A7" w14:paraId="6880BD8F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08AE6F" w14:textId="77777777" w:rsidR="00CF21A7" w:rsidRPr="00CF21A7" w:rsidRDefault="00CF21A7" w:rsidP="00CF21A7">
            <w:pPr>
              <w:numPr>
                <w:ilvl w:val="0"/>
                <w:numId w:val="31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Präoxygenierung</w:t>
            </w:r>
            <w:proofErr w:type="spellEnd"/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18A50D" w14:textId="77777777" w:rsidR="00CF21A7" w:rsidRPr="00CF21A7" w:rsidRDefault="00CF21A7" w:rsidP="00CF21A7">
            <w:pPr>
              <w:ind w:left="-289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CF21A7" w:rsidRPr="00CF21A7" w14:paraId="72796F6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DF50EFC" w14:textId="77777777" w:rsidR="00CF21A7" w:rsidRPr="00CF21A7" w:rsidRDefault="00CF21A7" w:rsidP="00CF21A7">
            <w:pPr>
              <w:numPr>
                <w:ilvl w:val="0"/>
                <w:numId w:val="31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Maskenbeatmung/</w:t>
            </w:r>
            <w:proofErr w:type="spellStart"/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supraglottischer</w:t>
            </w:r>
            <w:proofErr w:type="spellEnd"/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Atemweg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D4CB2F0" w14:textId="77777777" w:rsidR="00CF21A7" w:rsidRPr="00CF21A7" w:rsidRDefault="00CF21A7" w:rsidP="00CF21A7">
            <w:pPr>
              <w:ind w:left="-289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CF21A7" w:rsidRPr="00CF21A7" w14:paraId="363D6B2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7B40143" w14:textId="77777777" w:rsidR="00CF21A7" w:rsidRPr="00CF21A7" w:rsidRDefault="00CF21A7" w:rsidP="00CF21A7">
            <w:pPr>
              <w:numPr>
                <w:ilvl w:val="0"/>
                <w:numId w:val="31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Endotracheale Intubation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FA13365" w14:textId="77777777" w:rsidR="00CF21A7" w:rsidRPr="00CF21A7" w:rsidRDefault="00CF21A7" w:rsidP="00CF21A7">
            <w:pPr>
              <w:ind w:left="-289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</w:t>
            </w:r>
          </w:p>
        </w:tc>
      </w:tr>
      <w:tr w:rsidR="00CF21A7" w:rsidRPr="00CF21A7" w14:paraId="0D593B5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45941B" w14:textId="77777777" w:rsidR="00CF21A7" w:rsidRPr="00CF21A7" w:rsidRDefault="00CF21A7" w:rsidP="00CF21A7">
            <w:pPr>
              <w:numPr>
                <w:ilvl w:val="0"/>
                <w:numId w:val="31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Anlage von Zugängen und Sonden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4FCC31" w14:textId="77777777" w:rsidR="00CF21A7" w:rsidRPr="00CF21A7" w:rsidRDefault="00CF21A7" w:rsidP="00CF21A7">
            <w:pPr>
              <w:ind w:left="-289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CF21A7" w:rsidRPr="00CF21A7" w14:paraId="67036E5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46FDCE" w14:textId="77777777" w:rsidR="00CF21A7" w:rsidRPr="00CF21A7" w:rsidRDefault="00CF21A7" w:rsidP="00CF21A7">
            <w:pPr>
              <w:numPr>
                <w:ilvl w:val="0"/>
                <w:numId w:val="31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Multimodale Schmerztherapie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83A951" w14:textId="77777777" w:rsidR="00CF21A7" w:rsidRPr="00CF21A7" w:rsidRDefault="00CF21A7" w:rsidP="00CF21A7">
            <w:pPr>
              <w:ind w:left="-289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09AC678F" w14:textId="77777777" w:rsidR="00CF21A7" w:rsidRPr="00CF21A7" w:rsidRDefault="00CF21A7" w:rsidP="00CF21A7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CF21A7" w:rsidRPr="00CF21A7" w14:paraId="3F0DB79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60D80AA" w14:textId="77777777" w:rsidR="00CF21A7" w:rsidRPr="00CF21A7" w:rsidRDefault="00CF21A7" w:rsidP="00CF21A7">
            <w:pPr>
              <w:numPr>
                <w:ilvl w:val="0"/>
                <w:numId w:val="26"/>
              </w:numPr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Nachsorge</w:t>
            </w:r>
          </w:p>
        </w:tc>
      </w:tr>
      <w:tr w:rsidR="00CF21A7" w:rsidRPr="00CF21A7" w14:paraId="4E2FF1E5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C4856A0" w14:textId="77777777" w:rsidR="00CF21A7" w:rsidRPr="00CF21A7" w:rsidRDefault="00CF21A7" w:rsidP="00CF21A7">
            <w:pPr>
              <w:numPr>
                <w:ilvl w:val="0"/>
                <w:numId w:val="34"/>
              </w:numPr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CF21A7" w:rsidRPr="00CF21A7" w14:paraId="1365F99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5FB9C2" w14:textId="77777777" w:rsidR="00CF21A7" w:rsidRPr="00CF21A7" w:rsidRDefault="00CF21A7" w:rsidP="00CF21A7">
            <w:pPr>
              <w:numPr>
                <w:ilvl w:val="0"/>
                <w:numId w:val="3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Management von typischen postoperativen Anästhesiekomplikationen </w:t>
            </w:r>
          </w:p>
        </w:tc>
      </w:tr>
      <w:tr w:rsidR="00CF21A7" w:rsidRPr="00CF21A7" w14:paraId="1A45486C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A2576A4" w14:textId="77777777" w:rsidR="00CF21A7" w:rsidRPr="00CF21A7" w:rsidRDefault="00CF21A7" w:rsidP="00CF21A7">
            <w:pPr>
              <w:numPr>
                <w:ilvl w:val="0"/>
                <w:numId w:val="3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Postoperative Schmerztherapie</w:t>
            </w:r>
          </w:p>
        </w:tc>
      </w:tr>
      <w:tr w:rsidR="00CF21A7" w:rsidRPr="00CF21A7" w14:paraId="3FBF3742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EF81EB7" w14:textId="77777777" w:rsidR="00CF21A7" w:rsidRPr="00CF21A7" w:rsidRDefault="00CF21A7" w:rsidP="00CF21A7">
            <w:pPr>
              <w:numPr>
                <w:ilvl w:val="0"/>
                <w:numId w:val="3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Postoperative O</w:t>
            </w: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 und Atemtherapie, (Früh-)Mobilisation</w:t>
            </w:r>
          </w:p>
        </w:tc>
      </w:tr>
      <w:tr w:rsidR="00CF21A7" w:rsidRPr="00CF21A7" w14:paraId="1600272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B7C4A8" w14:textId="77777777" w:rsidR="00CF21A7" w:rsidRPr="00CF21A7" w:rsidRDefault="00CF21A7" w:rsidP="00CF21A7">
            <w:pPr>
              <w:numPr>
                <w:ilvl w:val="0"/>
                <w:numId w:val="3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Interpretation der Blutgasanalyse </w:t>
            </w:r>
          </w:p>
        </w:tc>
      </w:tr>
      <w:tr w:rsidR="00CF21A7" w:rsidRPr="00CF21A7" w14:paraId="44839FB8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EEB50B3" w14:textId="77777777" w:rsidR="00CF21A7" w:rsidRPr="00CF21A7" w:rsidRDefault="00CF21A7" w:rsidP="00CF21A7">
            <w:pPr>
              <w:numPr>
                <w:ilvl w:val="0"/>
                <w:numId w:val="3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Interpretation von Elektrolytstörungen </w:t>
            </w:r>
          </w:p>
        </w:tc>
      </w:tr>
      <w:tr w:rsidR="00CF21A7" w:rsidRPr="00CF21A7" w14:paraId="1256D5B7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89334A2" w14:textId="77777777" w:rsidR="00CF21A7" w:rsidRPr="00CF21A7" w:rsidRDefault="00CF21A7" w:rsidP="00CF21A7">
            <w:pPr>
              <w:numPr>
                <w:ilvl w:val="0"/>
                <w:numId w:val="3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einer relevanten postoperativen Nachblutung </w:t>
            </w:r>
          </w:p>
        </w:tc>
      </w:tr>
    </w:tbl>
    <w:p w14:paraId="28517D10" w14:textId="77777777" w:rsidR="00CF21A7" w:rsidRPr="00CF21A7" w:rsidRDefault="00CF21A7" w:rsidP="00CF21A7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59378F66" w14:textId="77777777" w:rsidR="00CF21A7" w:rsidRPr="00CF21A7" w:rsidRDefault="00CF21A7" w:rsidP="00CF21A7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6"/>
      </w:tblGrid>
      <w:tr w:rsidR="00CF21A7" w:rsidRPr="00CF21A7" w14:paraId="0E356A8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852BEC" w14:textId="77777777" w:rsidR="00CF21A7" w:rsidRPr="00CF21A7" w:rsidRDefault="00CF21A7" w:rsidP="00CF21A7">
            <w:pPr>
              <w:numPr>
                <w:ilvl w:val="0"/>
                <w:numId w:val="34"/>
              </w:numPr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F2DDD7" w14:textId="77777777" w:rsidR="00CF21A7" w:rsidRPr="00CF21A7" w:rsidRDefault="00CF21A7" w:rsidP="00CF21A7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CF21A7" w:rsidRPr="00CF21A7" w14:paraId="47BC3C81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44ACB0" w14:textId="77777777" w:rsidR="00CF21A7" w:rsidRPr="00CF21A7" w:rsidRDefault="00CF21A7" w:rsidP="00CF21A7">
            <w:pPr>
              <w:numPr>
                <w:ilvl w:val="0"/>
                <w:numId w:val="25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Behandlung von postoperativen Schmerzen, Übelkeit und Erbrechen 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FA1A825" w14:textId="77777777" w:rsidR="00CF21A7" w:rsidRPr="00CF21A7" w:rsidRDefault="00CF21A7" w:rsidP="00CF21A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CF21A7" w:rsidRPr="00CF21A7" w14:paraId="0183AA0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69E906" w14:textId="77777777" w:rsidR="00CF21A7" w:rsidRPr="00CF21A7" w:rsidRDefault="00CF21A7" w:rsidP="00CF21A7">
            <w:pPr>
              <w:numPr>
                <w:ilvl w:val="0"/>
                <w:numId w:val="25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Behandlung einer postoperativen Atemstörung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91D3B95" w14:textId="77777777" w:rsidR="00CF21A7" w:rsidRPr="00CF21A7" w:rsidRDefault="00CF21A7" w:rsidP="00CF21A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CF21A7" w:rsidRPr="00CF21A7" w14:paraId="6EA79B3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1DD144" w14:textId="77777777" w:rsidR="00CF21A7" w:rsidRPr="00CF21A7" w:rsidRDefault="00CF21A7" w:rsidP="00CF21A7">
            <w:pPr>
              <w:numPr>
                <w:ilvl w:val="0"/>
                <w:numId w:val="25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Korrektur von Elektrolytstörungen 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9F1DC92" w14:textId="77777777" w:rsidR="00CF21A7" w:rsidRPr="00CF21A7" w:rsidRDefault="00CF21A7" w:rsidP="00CF21A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CF21A7" w:rsidRPr="00CF21A7" w14:paraId="506FDE4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FADB86" w14:textId="77777777" w:rsidR="00CF21A7" w:rsidRPr="00CF21A7" w:rsidRDefault="00CF21A7" w:rsidP="00CF21A7">
            <w:pPr>
              <w:numPr>
                <w:ilvl w:val="0"/>
                <w:numId w:val="25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Maßnahmen zur Behandlung einer relevanten postoperativen Nachblutung 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8C45EA5" w14:textId="77777777" w:rsidR="00CF21A7" w:rsidRPr="00CF21A7" w:rsidRDefault="00CF21A7" w:rsidP="00CF21A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6EAEE058" w14:textId="77777777" w:rsidR="00CF21A7" w:rsidRPr="00CF21A7" w:rsidRDefault="00CF21A7" w:rsidP="00CF21A7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45E183A8" w14:textId="77777777" w:rsidR="00CF21A7" w:rsidRPr="00CF21A7" w:rsidRDefault="00CF21A7" w:rsidP="00CF21A7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proofErr w:type="spellStart"/>
      <w:r w:rsidRPr="00CF21A7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lastRenderedPageBreak/>
        <w:t>Entrustable</w:t>
      </w:r>
      <w:proofErr w:type="spellEnd"/>
      <w:r w:rsidRPr="00CF21A7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Professional </w:t>
      </w:r>
      <w:proofErr w:type="spellStart"/>
      <w:r w:rsidRPr="00CF21A7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Activities</w:t>
      </w:r>
      <w:proofErr w:type="spellEnd"/>
      <w:r w:rsidRPr="00CF21A7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(EPAs)</w:t>
      </w:r>
    </w:p>
    <w:p w14:paraId="7784AF40" w14:textId="77777777" w:rsidR="00CF21A7" w:rsidRPr="00CF21A7" w:rsidRDefault="00CF21A7" w:rsidP="00CF21A7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8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CF21A7" w:rsidRPr="00CF21A7" w14:paraId="29B31AC0" w14:textId="77777777" w:rsidTr="000818D4">
        <w:tc>
          <w:tcPr>
            <w:tcW w:w="9493" w:type="dxa"/>
          </w:tcPr>
          <w:p w14:paraId="384427AE" w14:textId="77777777" w:rsidR="00CF21A7" w:rsidRPr="00CF21A7" w:rsidRDefault="00CF21A7" w:rsidP="00CF21A7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CF21A7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Erkennen und Vorgehen bei akut bedrohlichen Situationen, Sofortmaßnahmen und Erstversorgung </w:t>
            </w:r>
          </w:p>
        </w:tc>
      </w:tr>
      <w:tr w:rsidR="00CF21A7" w:rsidRPr="00CF21A7" w14:paraId="00CDEC26" w14:textId="77777777" w:rsidTr="000818D4">
        <w:tc>
          <w:tcPr>
            <w:tcW w:w="9493" w:type="dxa"/>
          </w:tcPr>
          <w:p w14:paraId="5715F7BD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Herzkreislaufstillstand (z.B. kardiopulmonale Reanimation inkl. Defibrillation – auch mittels Simulation erlernbar, ALS)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CF21A7" w:rsidRPr="00CF21A7" w14:paraId="68F67598" w14:textId="77777777" w:rsidTr="000818D4">
        <w:tc>
          <w:tcPr>
            <w:tcW w:w="9493" w:type="dxa"/>
          </w:tcPr>
          <w:p w14:paraId="76E92327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Atemstillstand (z.B. Maskenbeatmung mit und ohne Hilfsmittel, Anlage und Beatmung über einen supraglottischen Atemweg)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CF21A7" w:rsidRPr="00CF21A7" w14:paraId="6D448307" w14:textId="77777777" w:rsidTr="000818D4">
        <w:tc>
          <w:tcPr>
            <w:tcW w:w="9493" w:type="dxa"/>
          </w:tcPr>
          <w:p w14:paraId="520A3949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Atemstörung (z.B. Indikation und Durchführung einer Sauerstofftherapie mit O</w:t>
            </w:r>
            <w:r w:rsidRPr="00CF21A7">
              <w:rPr>
                <w:rFonts w:eastAsia="Times New Roman"/>
                <w:bCs/>
                <w:snapToGrid w:val="0"/>
                <w:color w:val="000000"/>
                <w:sz w:val="20"/>
                <w:szCs w:val="20"/>
                <w:lang w:val="de-DE" w:eastAsia="de-DE"/>
              </w:rPr>
              <w:t>2</w:t>
            </w: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-Nasensonde, O</w:t>
            </w:r>
            <w:r w:rsidRPr="00CF21A7">
              <w:rPr>
                <w:rFonts w:eastAsia="Times New Roman"/>
                <w:bCs/>
                <w:snapToGrid w:val="0"/>
                <w:color w:val="000000"/>
                <w:sz w:val="20"/>
                <w:szCs w:val="20"/>
                <w:lang w:val="de-DE" w:eastAsia="de-DE"/>
              </w:rPr>
              <w:t>2</w:t>
            </w: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-Maske)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CF21A7" w:rsidRPr="00CF21A7" w14:paraId="1FC1BCD4" w14:textId="77777777" w:rsidTr="000818D4">
        <w:tc>
          <w:tcPr>
            <w:tcW w:w="9493" w:type="dxa"/>
          </w:tcPr>
          <w:p w14:paraId="786397C1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Schock (z.B. Volumentherapie, Adrenalingabe)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</w:tbl>
    <w:p w14:paraId="6675D247" w14:textId="77777777" w:rsidR="00CF21A7" w:rsidRPr="00CF21A7" w:rsidRDefault="00CF21A7" w:rsidP="00CF21A7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8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CF21A7" w:rsidRPr="00CF21A7" w14:paraId="0CFAF5B0" w14:textId="77777777" w:rsidTr="000818D4">
        <w:tc>
          <w:tcPr>
            <w:tcW w:w="9493" w:type="dxa"/>
          </w:tcPr>
          <w:p w14:paraId="5110CFA6" w14:textId="77777777" w:rsidR="00CF21A7" w:rsidRPr="00CF21A7" w:rsidRDefault="00CF21A7" w:rsidP="00CF21A7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CF21A7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Anamnese, Befunderhebung und Einschätzen des Anästhesierisikos</w:t>
            </w:r>
          </w:p>
        </w:tc>
      </w:tr>
      <w:tr w:rsidR="00CF21A7" w:rsidRPr="00CF21A7" w14:paraId="0AE33777" w14:textId="77777777" w:rsidTr="000818D4">
        <w:tc>
          <w:tcPr>
            <w:tcW w:w="9493" w:type="dxa"/>
          </w:tcPr>
          <w:p w14:paraId="12B02760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Führen des Anamnesegespräches anhand eines strukturierten Fragebogens im Rahmen des Präanästhesiegespräches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[3]</w:t>
            </w:r>
          </w:p>
        </w:tc>
      </w:tr>
      <w:tr w:rsidR="00CF21A7" w:rsidRPr="00CF21A7" w14:paraId="5159B4F8" w14:textId="77777777" w:rsidTr="000818D4">
        <w:tc>
          <w:tcPr>
            <w:tcW w:w="9493" w:type="dxa"/>
          </w:tcPr>
          <w:p w14:paraId="49D37C70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Grundlagen der präoperativen Diagnostik (z.B. Labor, Spirometrie, EKG)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CF21A7" w:rsidRPr="00CF21A7" w14:paraId="5078D277" w14:textId="77777777" w:rsidTr="000818D4">
        <w:tc>
          <w:tcPr>
            <w:tcW w:w="9493" w:type="dxa"/>
          </w:tcPr>
          <w:p w14:paraId="79807797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klinische</w:t>
            </w:r>
            <w:proofErr w:type="spellEnd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Untersuchung</w:t>
            </w:r>
            <w:proofErr w:type="spellEnd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CF21A7" w:rsidRPr="00CF21A7" w14:paraId="162F5585" w14:textId="77777777" w:rsidTr="000818D4">
        <w:tc>
          <w:tcPr>
            <w:tcW w:w="9493" w:type="dxa"/>
          </w:tcPr>
          <w:p w14:paraId="462F0DC0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Indikation zur perioperativen Weiterführung bzw. Unterbrechung einer vorbestehenden Medikation (z.B. Antikoagulantien, Antiplättchentherapie, Antidiabetika, Antihypertensiva)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CF21A7" w:rsidRPr="00CF21A7" w14:paraId="17CAA0EB" w14:textId="77777777" w:rsidTr="000818D4">
        <w:tc>
          <w:tcPr>
            <w:tcW w:w="9493" w:type="dxa"/>
          </w:tcPr>
          <w:p w14:paraId="30F08FD5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Erhebung klinischer Hinweise für einen schwierigen Atemweg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CF21A7" w:rsidRPr="00CF21A7" w14:paraId="403DE4D9" w14:textId="77777777" w:rsidTr="000818D4">
        <w:tc>
          <w:tcPr>
            <w:tcW w:w="9493" w:type="dxa"/>
          </w:tcPr>
          <w:p w14:paraId="538C163C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Erhebung von präoperativer Nüchternheit, Aspirationsrisiko und Infektfreiheit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CF21A7" w:rsidRPr="00CF21A7" w14:paraId="728D98A8" w14:textId="77777777" w:rsidTr="000818D4">
        <w:tc>
          <w:tcPr>
            <w:tcW w:w="9493" w:type="dxa"/>
          </w:tcPr>
          <w:p w14:paraId="218125A3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Indikation zur präoperativen Anämiediagnostik und -korrektur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</w:tbl>
    <w:p w14:paraId="3D2658F2" w14:textId="77777777" w:rsidR="00CF21A7" w:rsidRPr="00CF21A7" w:rsidRDefault="00CF21A7" w:rsidP="00CF21A7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8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CF21A7" w:rsidRPr="00CF21A7" w14:paraId="40625EC9" w14:textId="77777777" w:rsidTr="000818D4">
        <w:tc>
          <w:tcPr>
            <w:tcW w:w="9493" w:type="dxa"/>
          </w:tcPr>
          <w:p w14:paraId="032F15C2" w14:textId="77777777" w:rsidR="00CF21A7" w:rsidRPr="00CF21A7" w:rsidRDefault="00CF21A7" w:rsidP="00CF21A7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Kompetenzbereich: Erlernen von Indikation, Interpretation bzw. Anwendung folgender diagnostischer und therapeutischer Verfahren</w:t>
            </w:r>
          </w:p>
        </w:tc>
      </w:tr>
      <w:tr w:rsidR="00CF21A7" w:rsidRPr="00CF21A7" w14:paraId="292A8760" w14:textId="77777777" w:rsidTr="000818D4">
        <w:tc>
          <w:tcPr>
            <w:tcW w:w="9493" w:type="dxa"/>
          </w:tcPr>
          <w:p w14:paraId="18DB1E6A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einfache Allgemeinanästhesie bei ASA-I und ASA-II-Patientinnen und Patienten inkl. Monitoring und Medikamentengabe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[2]</w:t>
            </w:r>
          </w:p>
        </w:tc>
      </w:tr>
      <w:tr w:rsidR="00CF21A7" w:rsidRPr="00CF21A7" w14:paraId="6C8BD11D" w14:textId="77777777" w:rsidTr="000818D4">
        <w:tc>
          <w:tcPr>
            <w:tcW w:w="9493" w:type="dxa"/>
          </w:tcPr>
          <w:p w14:paraId="5F98308F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Einstellung</w:t>
            </w:r>
            <w:proofErr w:type="spellEnd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der </w:t>
            </w:r>
            <w:proofErr w:type="spellStart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Beatmungsmaschine</w:t>
            </w:r>
            <w:proofErr w:type="spellEnd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CF21A7" w:rsidRPr="00CF21A7" w14:paraId="60E5CB85" w14:textId="77777777" w:rsidTr="000818D4">
        <w:tc>
          <w:tcPr>
            <w:tcW w:w="9493" w:type="dxa"/>
          </w:tcPr>
          <w:p w14:paraId="4AE22658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Beurteilung der Sedierungs- und Anästhesietiefe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[2]</w:t>
            </w:r>
          </w:p>
        </w:tc>
      </w:tr>
      <w:tr w:rsidR="00CF21A7" w:rsidRPr="00CF21A7" w14:paraId="03F3FB56" w14:textId="77777777" w:rsidTr="000818D4">
        <w:tc>
          <w:tcPr>
            <w:tcW w:w="9493" w:type="dxa"/>
          </w:tcPr>
          <w:p w14:paraId="6ABD8714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Präoxygenierung</w:t>
            </w:r>
            <w:proofErr w:type="spellEnd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und </w:t>
            </w:r>
            <w:proofErr w:type="spellStart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Maskenbeatmung</w:t>
            </w:r>
            <w:proofErr w:type="spellEnd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CF21A7" w:rsidRPr="00CF21A7" w14:paraId="4023CF2E" w14:textId="77777777" w:rsidTr="000818D4">
        <w:tc>
          <w:tcPr>
            <w:tcW w:w="9493" w:type="dxa"/>
          </w:tcPr>
          <w:p w14:paraId="41FDC964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supraglottischer Atemweg und endotracheale Intubation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[2]</w:t>
            </w:r>
          </w:p>
        </w:tc>
      </w:tr>
      <w:tr w:rsidR="00CF21A7" w:rsidRPr="00CF21A7" w14:paraId="1ADD3222" w14:textId="77777777" w:rsidTr="000818D4">
        <w:tc>
          <w:tcPr>
            <w:tcW w:w="9493" w:type="dxa"/>
          </w:tcPr>
          <w:p w14:paraId="38CFE6FC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Anlage von Zugängen und Sonden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[2]</w:t>
            </w:r>
          </w:p>
        </w:tc>
      </w:tr>
      <w:tr w:rsidR="00CF21A7" w:rsidRPr="00CF21A7" w14:paraId="4921EEC4" w14:textId="77777777" w:rsidTr="000818D4">
        <w:tc>
          <w:tcPr>
            <w:tcW w:w="9493" w:type="dxa"/>
          </w:tcPr>
          <w:p w14:paraId="32D8FB00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intraoperatives</w:t>
            </w:r>
            <w:proofErr w:type="spellEnd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Flüssigkeitsmanagement</w:t>
            </w:r>
            <w:proofErr w:type="spellEnd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CF21A7" w:rsidRPr="00CF21A7" w14:paraId="45C546BB" w14:textId="77777777" w:rsidTr="000818D4">
        <w:tc>
          <w:tcPr>
            <w:tcW w:w="9493" w:type="dxa"/>
          </w:tcPr>
          <w:p w14:paraId="35D19EC9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Blutkomponententherapie</w:t>
            </w:r>
            <w:proofErr w:type="spellEnd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CF21A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CF21A7" w:rsidRPr="00CF21A7" w14:paraId="326742D1" w14:textId="77777777" w:rsidTr="000818D4">
        <w:tc>
          <w:tcPr>
            <w:tcW w:w="9493" w:type="dxa"/>
          </w:tcPr>
          <w:p w14:paraId="3C37593D" w14:textId="77777777" w:rsidR="00CF21A7" w:rsidRPr="00CF21A7" w:rsidRDefault="00CF21A7" w:rsidP="00CF21A7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postoperative </w:t>
            </w:r>
            <w:proofErr w:type="spellStart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Schmerztherapie</w:t>
            </w:r>
            <w:proofErr w:type="spellEnd"/>
            <w:r w:rsidRPr="00CF21A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CF21A7">
              <w:rPr>
                <w:rFonts w:eastAsia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bookmarkEnd w:id="0"/>
    </w:tbl>
    <w:p w14:paraId="1231BCEB" w14:textId="60C99825" w:rsidR="005E3F52" w:rsidRPr="00CF21A7" w:rsidRDefault="005E3F52" w:rsidP="00CF21A7"/>
    <w:sectPr w:rsidR="005E3F52" w:rsidRPr="00CF21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24B9C"/>
    <w:multiLevelType w:val="hybridMultilevel"/>
    <w:tmpl w:val="D09C957C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4D4C4C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77696"/>
    <w:multiLevelType w:val="hybridMultilevel"/>
    <w:tmpl w:val="44562D2E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8338A5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9347E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C02B5"/>
    <w:multiLevelType w:val="hybridMultilevel"/>
    <w:tmpl w:val="EFA42104"/>
    <w:lvl w:ilvl="0" w:tplc="D97018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9314F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F2BAB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54F12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A287D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45095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646FF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435D6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E67AA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3913F9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12B5"/>
    <w:multiLevelType w:val="hybridMultilevel"/>
    <w:tmpl w:val="D7D6E0B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0F1F8E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AF6B85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932254"/>
    <w:multiLevelType w:val="hybridMultilevel"/>
    <w:tmpl w:val="67CEBCD2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343B14"/>
    <w:multiLevelType w:val="hybridMultilevel"/>
    <w:tmpl w:val="1FF8E334"/>
    <w:lvl w:ilvl="0" w:tplc="E250D4AC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C4558F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762A7"/>
    <w:multiLevelType w:val="hybridMultilevel"/>
    <w:tmpl w:val="E586FA1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633557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306B0"/>
    <w:multiLevelType w:val="hybridMultilevel"/>
    <w:tmpl w:val="7C125674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9E62B9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ED403E"/>
    <w:multiLevelType w:val="multilevel"/>
    <w:tmpl w:val="7CF0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095D1B"/>
    <w:multiLevelType w:val="hybridMultilevel"/>
    <w:tmpl w:val="3E76B256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A3178D"/>
    <w:multiLevelType w:val="hybridMultilevel"/>
    <w:tmpl w:val="64AA3E60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B832CA"/>
    <w:multiLevelType w:val="hybridMultilevel"/>
    <w:tmpl w:val="7CA2D900"/>
    <w:lvl w:ilvl="0" w:tplc="4A40FC0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D646A4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1D26"/>
    <w:multiLevelType w:val="hybridMultilevel"/>
    <w:tmpl w:val="E7FA23C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B751D4"/>
    <w:multiLevelType w:val="hybridMultilevel"/>
    <w:tmpl w:val="F280A13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14"/>
  </w:num>
  <w:num w:numId="4">
    <w:abstractNumId w:val="5"/>
  </w:num>
  <w:num w:numId="5">
    <w:abstractNumId w:val="29"/>
  </w:num>
  <w:num w:numId="6">
    <w:abstractNumId w:val="10"/>
  </w:num>
  <w:num w:numId="7">
    <w:abstractNumId w:val="4"/>
  </w:num>
  <w:num w:numId="8">
    <w:abstractNumId w:val="7"/>
  </w:num>
  <w:num w:numId="9">
    <w:abstractNumId w:val="17"/>
  </w:num>
  <w:num w:numId="10">
    <w:abstractNumId w:val="8"/>
  </w:num>
  <w:num w:numId="11">
    <w:abstractNumId w:val="9"/>
  </w:num>
  <w:num w:numId="12">
    <w:abstractNumId w:val="30"/>
  </w:num>
  <w:num w:numId="13">
    <w:abstractNumId w:val="16"/>
  </w:num>
  <w:num w:numId="14">
    <w:abstractNumId w:val="6"/>
  </w:num>
  <w:num w:numId="15">
    <w:abstractNumId w:val="12"/>
  </w:num>
  <w:num w:numId="16">
    <w:abstractNumId w:val="1"/>
  </w:num>
  <w:num w:numId="17">
    <w:abstractNumId w:val="18"/>
  </w:num>
  <w:num w:numId="18">
    <w:abstractNumId w:val="3"/>
  </w:num>
  <w:num w:numId="19">
    <w:abstractNumId w:val="13"/>
  </w:num>
  <w:num w:numId="20">
    <w:abstractNumId w:val="22"/>
  </w:num>
  <w:num w:numId="21">
    <w:abstractNumId w:val="33"/>
  </w:num>
  <w:num w:numId="22">
    <w:abstractNumId w:val="31"/>
  </w:num>
  <w:num w:numId="23">
    <w:abstractNumId w:val="0"/>
  </w:num>
  <w:num w:numId="24">
    <w:abstractNumId w:val="27"/>
  </w:num>
  <w:num w:numId="25">
    <w:abstractNumId w:val="24"/>
  </w:num>
  <w:num w:numId="26">
    <w:abstractNumId w:val="15"/>
  </w:num>
  <w:num w:numId="27">
    <w:abstractNumId w:val="25"/>
  </w:num>
  <w:num w:numId="28">
    <w:abstractNumId w:val="23"/>
  </w:num>
  <w:num w:numId="29">
    <w:abstractNumId w:val="19"/>
  </w:num>
  <w:num w:numId="30">
    <w:abstractNumId w:val="20"/>
  </w:num>
  <w:num w:numId="31">
    <w:abstractNumId w:val="2"/>
  </w:num>
  <w:num w:numId="32">
    <w:abstractNumId w:val="28"/>
  </w:num>
  <w:num w:numId="33">
    <w:abstractNumId w:val="11"/>
  </w:num>
  <w:num w:numId="34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60"/>
    <w:rsid w:val="001568E1"/>
    <w:rsid w:val="0029137B"/>
    <w:rsid w:val="002C079D"/>
    <w:rsid w:val="0034213F"/>
    <w:rsid w:val="00426505"/>
    <w:rsid w:val="005E3F52"/>
    <w:rsid w:val="007A4F1B"/>
    <w:rsid w:val="007F1BCE"/>
    <w:rsid w:val="00884CC9"/>
    <w:rsid w:val="00CF21A7"/>
    <w:rsid w:val="00E63698"/>
    <w:rsid w:val="00E94F46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0064"/>
  <w15:chartTrackingRefBased/>
  <w15:docId w15:val="{F2D51253-86A1-4294-894E-1DAA8BBC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3698"/>
    <w:rPr>
      <w:color w:val="0070C0"/>
      <w:u w:val="singl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C3260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C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51">
    <w:name w:val="Tabellenraster451"/>
    <w:basedOn w:val="NormaleTabelle"/>
    <w:next w:val="Tabellenraster"/>
    <w:uiPriority w:val="59"/>
    <w:locked/>
    <w:rsid w:val="001568E1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2">
    <w:name w:val="Tabellenraster452"/>
    <w:basedOn w:val="NormaleTabelle"/>
    <w:next w:val="Tabellenraster"/>
    <w:uiPriority w:val="59"/>
    <w:locked/>
    <w:rsid w:val="0034213F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3">
    <w:name w:val="Tabellenraster453"/>
    <w:basedOn w:val="NormaleTabelle"/>
    <w:next w:val="Tabellenraster"/>
    <w:uiPriority w:val="59"/>
    <w:locked/>
    <w:rsid w:val="007A4F1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4">
    <w:name w:val="Tabellenraster454"/>
    <w:basedOn w:val="NormaleTabelle"/>
    <w:next w:val="Tabellenraster"/>
    <w:uiPriority w:val="59"/>
    <w:locked/>
    <w:rsid w:val="002C07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5">
    <w:name w:val="Tabellenraster455"/>
    <w:basedOn w:val="NormaleTabelle"/>
    <w:next w:val="Tabellenraster"/>
    <w:uiPriority w:val="59"/>
    <w:locked/>
    <w:rsid w:val="00426505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6">
    <w:name w:val="Tabellenraster456"/>
    <w:basedOn w:val="NormaleTabelle"/>
    <w:next w:val="Tabellenraster"/>
    <w:uiPriority w:val="59"/>
    <w:locked/>
    <w:rsid w:val="0029137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7">
    <w:name w:val="Tabellenraster457"/>
    <w:basedOn w:val="NormaleTabelle"/>
    <w:next w:val="Tabellenraster"/>
    <w:uiPriority w:val="59"/>
    <w:locked/>
    <w:rsid w:val="00E94F4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8">
    <w:name w:val="Tabellenraster458"/>
    <w:basedOn w:val="NormaleTabelle"/>
    <w:next w:val="Tabellenraster"/>
    <w:uiPriority w:val="59"/>
    <w:locked/>
    <w:rsid w:val="00CF21A7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4674</Characters>
  <Application>Microsoft Office Word</Application>
  <DocSecurity>0</DocSecurity>
  <Lines>99</Lines>
  <Paragraphs>67</Paragraphs>
  <ScaleCrop>false</ScaleCrop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Grafl Stefan</dc:creator>
  <cp:keywords/>
  <dc:description/>
  <cp:lastModifiedBy>Grafl Stefan</cp:lastModifiedBy>
  <cp:revision>2</cp:revision>
  <dcterms:created xsi:type="dcterms:W3CDTF">2026-06-22T08:46:00Z</dcterms:created>
  <dcterms:modified xsi:type="dcterms:W3CDTF">2026-06-22T08:46:00Z</dcterms:modified>
</cp:coreProperties>
</file>